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Pr="00A626C2" w:rsidRDefault="00DD7965" w:rsidP="00DD7965">
      <w:pPr>
        <w:jc w:val="center"/>
        <w:rPr>
          <w:rFonts w:ascii="Arial Narrow" w:hAnsi="Arial Narrow"/>
          <w:sz w:val="36"/>
          <w:szCs w:val="36"/>
        </w:rPr>
      </w:pPr>
      <w:r w:rsidRPr="00A626C2">
        <w:rPr>
          <w:rFonts w:ascii="Arial Narrow" w:hAnsi="Arial Narrow"/>
          <w:b/>
          <w:sz w:val="36"/>
          <w:szCs w:val="36"/>
        </w:rPr>
        <w:t>FY 201</w:t>
      </w:r>
      <w:r w:rsidR="001F7394" w:rsidRPr="00A626C2">
        <w:rPr>
          <w:rFonts w:ascii="Arial Narrow" w:hAnsi="Arial Narrow"/>
          <w:b/>
          <w:sz w:val="36"/>
          <w:szCs w:val="36"/>
        </w:rPr>
        <w:t>8-2023 SIX YEAR</w:t>
      </w:r>
      <w:r w:rsidRPr="00A626C2">
        <w:rPr>
          <w:rFonts w:ascii="Arial Narrow" w:hAnsi="Arial Narrow"/>
          <w:b/>
          <w:sz w:val="36"/>
          <w:szCs w:val="36"/>
        </w:rPr>
        <w:t xml:space="preserve"> PROGRAM</w:t>
      </w:r>
    </w:p>
    <w:p w:rsidR="004F102A" w:rsidRPr="00A626C2" w:rsidRDefault="00D170F6" w:rsidP="005622AF">
      <w:pPr>
        <w:jc w:val="center"/>
        <w:rPr>
          <w:rFonts w:ascii="Arial Narrow" w:hAnsi="Arial Narrow" w:cs="Arial"/>
          <w:b/>
          <w:sz w:val="36"/>
          <w:szCs w:val="36"/>
        </w:rPr>
      </w:pPr>
      <w:r w:rsidRPr="00A626C2">
        <w:rPr>
          <w:rFonts w:ascii="Arial Narrow" w:hAnsi="Arial Narrow" w:cs="Arial"/>
          <w:b/>
          <w:sz w:val="36"/>
          <w:szCs w:val="36"/>
        </w:rPr>
        <w:t>Project Application Form</w:t>
      </w:r>
    </w:p>
    <w:p w:rsidR="0005087F" w:rsidRDefault="0005087F" w:rsidP="00934423">
      <w:pPr>
        <w:jc w:val="center"/>
        <w:rPr>
          <w:rFonts w:ascii="Arial Narrow" w:hAnsi="Arial Narrow" w:cs="Arial"/>
          <w:szCs w:val="24"/>
        </w:rPr>
      </w:pPr>
    </w:p>
    <w:p w:rsidR="005622AF" w:rsidRPr="0005087F" w:rsidRDefault="00934423" w:rsidP="00934423">
      <w:pPr>
        <w:jc w:val="center"/>
        <w:rPr>
          <w:rFonts w:ascii="Arial Narrow" w:hAnsi="Arial Narrow" w:cs="Arial"/>
          <w:color w:val="auto"/>
          <w:szCs w:val="24"/>
        </w:rPr>
      </w:pPr>
      <w:r w:rsidRPr="0005087F">
        <w:rPr>
          <w:rFonts w:ascii="Arial Narrow" w:hAnsi="Arial Narrow" w:cs="Arial"/>
          <w:szCs w:val="24"/>
        </w:rPr>
        <w:t>The FY2018-2023 Six Year Program is a competitive program for N</w:t>
      </w:r>
      <w:r w:rsidR="00CA0617">
        <w:rPr>
          <w:rFonts w:ascii="Arial Narrow" w:hAnsi="Arial Narrow" w:cs="Arial"/>
          <w:szCs w:val="24"/>
        </w:rPr>
        <w:t xml:space="preserve">orthern </w:t>
      </w:r>
      <w:r w:rsidRPr="0005087F">
        <w:rPr>
          <w:rFonts w:ascii="Arial Narrow" w:hAnsi="Arial Narrow" w:cs="Arial"/>
          <w:szCs w:val="24"/>
        </w:rPr>
        <w:t>V</w:t>
      </w:r>
      <w:r w:rsidR="00CA0617">
        <w:rPr>
          <w:rFonts w:ascii="Arial Narrow" w:hAnsi="Arial Narrow" w:cs="Arial"/>
          <w:szCs w:val="24"/>
        </w:rPr>
        <w:t xml:space="preserve">irginia </w:t>
      </w:r>
      <w:r w:rsidRPr="0005087F">
        <w:rPr>
          <w:rFonts w:ascii="Arial Narrow" w:hAnsi="Arial Narrow" w:cs="Arial"/>
          <w:szCs w:val="24"/>
        </w:rPr>
        <w:t>T</w:t>
      </w:r>
      <w:r w:rsidR="00CA0617">
        <w:rPr>
          <w:rFonts w:ascii="Arial Narrow" w:hAnsi="Arial Narrow" w:cs="Arial"/>
          <w:szCs w:val="24"/>
        </w:rPr>
        <w:t xml:space="preserve">ransportation </w:t>
      </w:r>
      <w:r w:rsidRPr="0005087F">
        <w:rPr>
          <w:rFonts w:ascii="Arial Narrow" w:hAnsi="Arial Narrow" w:cs="Arial"/>
          <w:szCs w:val="24"/>
        </w:rPr>
        <w:t>A</w:t>
      </w:r>
      <w:r w:rsidR="00CA0617">
        <w:rPr>
          <w:rFonts w:ascii="Arial Narrow" w:hAnsi="Arial Narrow" w:cs="Arial"/>
          <w:szCs w:val="24"/>
        </w:rPr>
        <w:t>uthority</w:t>
      </w:r>
      <w:r w:rsidRPr="0005087F">
        <w:rPr>
          <w:rFonts w:ascii="Arial Narrow" w:hAnsi="Arial Narrow" w:cs="Arial"/>
          <w:szCs w:val="24"/>
        </w:rPr>
        <w:t xml:space="preserve"> Regional Revenues.  The Authority’s project selection process </w:t>
      </w:r>
      <w:r w:rsidR="009C1524">
        <w:rPr>
          <w:rFonts w:ascii="Arial Narrow" w:hAnsi="Arial Narrow" w:cs="Arial"/>
          <w:szCs w:val="24"/>
        </w:rPr>
        <w:t>is comprised</w:t>
      </w:r>
      <w:r w:rsidRPr="0005087F">
        <w:rPr>
          <w:rFonts w:ascii="Arial Narrow" w:hAnsi="Arial Narrow" w:cs="Arial"/>
          <w:szCs w:val="24"/>
        </w:rPr>
        <w:t xml:space="preserve"> </w:t>
      </w:r>
      <w:r w:rsidR="00BF5BB8" w:rsidRPr="0005087F">
        <w:rPr>
          <w:rFonts w:ascii="Arial Narrow" w:hAnsi="Arial Narrow" w:cs="Arial"/>
          <w:szCs w:val="24"/>
        </w:rPr>
        <w:t xml:space="preserve">of </w:t>
      </w:r>
      <w:r w:rsidRPr="0005087F">
        <w:rPr>
          <w:rFonts w:ascii="Arial Narrow" w:hAnsi="Arial Narrow" w:cs="Arial"/>
          <w:szCs w:val="24"/>
        </w:rPr>
        <w:t>f</w:t>
      </w:r>
      <w:r w:rsidR="0064291C" w:rsidRPr="0005087F">
        <w:rPr>
          <w:rFonts w:ascii="Arial Narrow" w:hAnsi="Arial Narrow" w:cs="Arial"/>
          <w:szCs w:val="24"/>
        </w:rPr>
        <w:t>ive</w:t>
      </w:r>
      <w:r w:rsidRPr="0005087F">
        <w:rPr>
          <w:rFonts w:ascii="Arial Narrow" w:hAnsi="Arial Narrow" w:cs="Arial"/>
          <w:szCs w:val="24"/>
        </w:rPr>
        <w:t xml:space="preserve"> complementary components: preliminary </w:t>
      </w:r>
      <w:r w:rsidRPr="0005087F">
        <w:rPr>
          <w:rFonts w:ascii="Arial Narrow" w:hAnsi="Arial Narrow" w:cs="Arial"/>
          <w:color w:val="auto"/>
          <w:szCs w:val="24"/>
        </w:rPr>
        <w:t xml:space="preserve">screening, </w:t>
      </w:r>
      <w:r w:rsidR="007727C7" w:rsidRPr="0005087F">
        <w:rPr>
          <w:rFonts w:ascii="Arial Narrow" w:hAnsi="Arial Narrow" w:cs="Arial"/>
          <w:color w:val="auto"/>
          <w:szCs w:val="24"/>
        </w:rPr>
        <w:t>TransAction analyses</w:t>
      </w:r>
      <w:r w:rsidRPr="0005087F">
        <w:rPr>
          <w:rFonts w:ascii="Arial Narrow" w:hAnsi="Arial Narrow" w:cs="Arial"/>
          <w:color w:val="auto"/>
          <w:szCs w:val="24"/>
        </w:rPr>
        <w:t xml:space="preserve">, congestion </w:t>
      </w:r>
      <w:r w:rsidR="007727C7" w:rsidRPr="0005087F">
        <w:rPr>
          <w:rFonts w:ascii="Arial Narrow" w:hAnsi="Arial Narrow" w:cs="Arial"/>
          <w:color w:val="auto"/>
          <w:szCs w:val="24"/>
        </w:rPr>
        <w:t xml:space="preserve">reduction </w:t>
      </w:r>
      <w:r w:rsidRPr="0005087F">
        <w:rPr>
          <w:rFonts w:ascii="Arial Narrow" w:hAnsi="Arial Narrow" w:cs="Arial"/>
          <w:color w:val="auto"/>
          <w:szCs w:val="24"/>
        </w:rPr>
        <w:t>relative to cost</w:t>
      </w:r>
      <w:r w:rsidR="002440D2" w:rsidRPr="0005087F">
        <w:rPr>
          <w:rFonts w:ascii="Arial Narrow" w:hAnsi="Arial Narrow" w:cs="Arial"/>
          <w:color w:val="auto"/>
          <w:szCs w:val="24"/>
        </w:rPr>
        <w:t xml:space="preserve"> analysis</w:t>
      </w:r>
      <w:r w:rsidRPr="0005087F">
        <w:rPr>
          <w:rFonts w:ascii="Arial Narrow" w:hAnsi="Arial Narrow" w:cs="Arial"/>
          <w:color w:val="auto"/>
          <w:szCs w:val="24"/>
        </w:rPr>
        <w:t>, qualitative considerations</w:t>
      </w:r>
      <w:r w:rsidR="002440D2" w:rsidRPr="0005087F">
        <w:rPr>
          <w:rFonts w:ascii="Arial Narrow" w:hAnsi="Arial Narrow" w:cs="Arial"/>
          <w:color w:val="auto"/>
          <w:szCs w:val="24"/>
        </w:rPr>
        <w:t xml:space="preserve"> (such as leveraging of other funds excluding NVTA regional revenues, geographic and modal balance, project readiness, past performance, etc.), and public input</w:t>
      </w:r>
      <w:r w:rsidRPr="0005087F">
        <w:rPr>
          <w:rFonts w:ascii="Arial Narrow" w:hAnsi="Arial Narrow" w:cs="Arial"/>
          <w:color w:val="auto"/>
          <w:szCs w:val="24"/>
        </w:rPr>
        <w:t>.</w:t>
      </w:r>
    </w:p>
    <w:p w:rsidR="0005087F" w:rsidRDefault="0005087F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Default="0005087F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Default="0005087F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Pr="00A626C2" w:rsidRDefault="0005087F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Pr="00A626C2" w:rsidRDefault="0005087F" w:rsidP="0005087F">
      <w:p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>General Instructions:</w:t>
      </w:r>
    </w:p>
    <w:p w:rsidR="0005087F" w:rsidRPr="00F727CB" w:rsidRDefault="0005087F" w:rsidP="0005087F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auto"/>
          <w:szCs w:val="24"/>
        </w:rPr>
      </w:pPr>
      <w:r w:rsidRPr="00F727CB">
        <w:rPr>
          <w:rFonts w:ascii="Arial Narrow" w:hAnsi="Arial Narrow" w:cs="Arial"/>
          <w:b/>
          <w:color w:val="auto"/>
          <w:szCs w:val="24"/>
        </w:rPr>
        <w:t>Deadline for application is noon, December 15, 2017.</w:t>
      </w:r>
    </w:p>
    <w:p w:rsidR="0005087F" w:rsidRPr="00F727CB" w:rsidRDefault="0005087F" w:rsidP="0005087F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auto"/>
          <w:szCs w:val="24"/>
        </w:rPr>
      </w:pPr>
      <w:r w:rsidRPr="00F727CB">
        <w:rPr>
          <w:rFonts w:ascii="Arial Narrow" w:hAnsi="Arial Narrow" w:cs="Arial"/>
          <w:b/>
          <w:color w:val="auto"/>
          <w:szCs w:val="24"/>
        </w:rPr>
        <w:t>Deadline for resolution(s) of support is noon, January 19, 2018.</w:t>
      </w:r>
    </w:p>
    <w:p w:rsidR="0005087F" w:rsidRPr="00A626C2" w:rsidRDefault="0005087F" w:rsidP="0005087F">
      <w:pPr>
        <w:pStyle w:val="ListParagraph"/>
        <w:numPr>
          <w:ilvl w:val="0"/>
          <w:numId w:val="14"/>
        </w:numPr>
        <w:rPr>
          <w:rFonts w:ascii="Arial Narrow" w:hAnsi="Arial Narrow" w:cs="Arial"/>
          <w:szCs w:val="24"/>
        </w:rPr>
      </w:pPr>
      <w:r w:rsidRPr="00A626C2">
        <w:rPr>
          <w:rFonts w:ascii="Arial Narrow" w:hAnsi="Arial Narrow" w:cs="Arial"/>
          <w:szCs w:val="24"/>
        </w:rPr>
        <w:t xml:space="preserve">Applications must be submitted electronically to Sree Nampoothiri at </w:t>
      </w:r>
      <w:hyperlink r:id="rId8" w:history="1">
        <w:r w:rsidRPr="00A626C2">
          <w:rPr>
            <w:rStyle w:val="Hyperlink"/>
            <w:rFonts w:ascii="Arial Narrow" w:hAnsi="Arial Narrow" w:cs="Arial"/>
            <w:szCs w:val="24"/>
          </w:rPr>
          <w:t>Sree.Nampoothiri@TheNoVaAuthority.org</w:t>
        </w:r>
      </w:hyperlink>
      <w:r w:rsidRPr="00A626C2">
        <w:rPr>
          <w:rFonts w:ascii="Arial Narrow" w:hAnsi="Arial Narrow" w:cs="Arial"/>
          <w:szCs w:val="24"/>
        </w:rPr>
        <w:t xml:space="preserve">.  (Please provide applications in word and pdf formats not to exceed a total 6MB attachment size in each email. Also provide any GIS files or other supporting documentation.  For large file sizes, contact Sree Nampoothiri, in advance). </w:t>
      </w:r>
    </w:p>
    <w:p w:rsidR="0005087F" w:rsidRPr="00A626C2" w:rsidRDefault="0005087F" w:rsidP="0005087F">
      <w:pPr>
        <w:pStyle w:val="ListParagraph"/>
        <w:numPr>
          <w:ilvl w:val="0"/>
          <w:numId w:val="14"/>
        </w:numPr>
        <w:rPr>
          <w:rFonts w:ascii="Arial Narrow" w:hAnsi="Arial Narrow" w:cs="Arial"/>
          <w:color w:val="auto"/>
          <w:szCs w:val="24"/>
        </w:rPr>
      </w:pPr>
      <w:r w:rsidRPr="00A626C2">
        <w:rPr>
          <w:rFonts w:ascii="Arial Narrow" w:hAnsi="Arial Narrow" w:cs="Arial"/>
          <w:szCs w:val="24"/>
        </w:rPr>
        <w:t xml:space="preserve">Incomplete applications, and applications received </w:t>
      </w:r>
      <w:r w:rsidRPr="00A626C2">
        <w:rPr>
          <w:rFonts w:ascii="Arial Narrow" w:hAnsi="Arial Narrow" w:cs="Arial"/>
          <w:color w:val="auto"/>
          <w:szCs w:val="24"/>
        </w:rPr>
        <w:t xml:space="preserve">after the deadline, will be rejected; however draft applications may be submitted for review by NVTA staff by </w:t>
      </w:r>
      <w:r>
        <w:rPr>
          <w:rFonts w:ascii="Arial Narrow" w:hAnsi="Arial Narrow" w:cs="Arial"/>
          <w:color w:val="auto"/>
          <w:szCs w:val="24"/>
        </w:rPr>
        <w:t>noon</w:t>
      </w:r>
      <w:r w:rsidRPr="00A626C2">
        <w:rPr>
          <w:rFonts w:ascii="Arial Narrow" w:hAnsi="Arial Narrow" w:cs="Arial"/>
          <w:color w:val="auto"/>
          <w:szCs w:val="24"/>
        </w:rPr>
        <w:t xml:space="preserve">, November </w:t>
      </w:r>
      <w:r w:rsidR="0031421A">
        <w:rPr>
          <w:rFonts w:ascii="Arial Narrow" w:hAnsi="Arial Narrow" w:cs="Arial"/>
          <w:color w:val="auto"/>
          <w:szCs w:val="24"/>
        </w:rPr>
        <w:t>9</w:t>
      </w:r>
      <w:r w:rsidRPr="00A626C2">
        <w:rPr>
          <w:rFonts w:ascii="Arial Narrow" w:hAnsi="Arial Narrow" w:cs="Arial"/>
          <w:color w:val="auto"/>
          <w:szCs w:val="24"/>
        </w:rPr>
        <w:t>, 2017.</w:t>
      </w:r>
    </w:p>
    <w:p w:rsidR="00934423" w:rsidRDefault="00934423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Default="0005087F" w:rsidP="0005087F">
      <w:pPr>
        <w:jc w:val="center"/>
        <w:rPr>
          <w:rStyle w:val="Hyperlink"/>
          <w:rFonts w:ascii="Arial Narrow" w:hAnsi="Arial Narrow" w:cs="Arial"/>
          <w:szCs w:val="24"/>
        </w:rPr>
      </w:pPr>
      <w:r w:rsidRPr="00A626C2">
        <w:rPr>
          <w:rFonts w:ascii="Arial Narrow" w:hAnsi="Arial Narrow" w:cs="Arial"/>
          <w:szCs w:val="24"/>
        </w:rPr>
        <w:t xml:space="preserve">For assistance please contact Sree Nampoothiri at </w:t>
      </w:r>
      <w:hyperlink r:id="rId9" w:history="1">
        <w:r w:rsidRPr="00A626C2">
          <w:rPr>
            <w:rStyle w:val="Hyperlink"/>
            <w:rFonts w:ascii="Arial Narrow" w:hAnsi="Arial Narrow" w:cs="Arial"/>
            <w:szCs w:val="24"/>
          </w:rPr>
          <w:t>Sree.Nampoothiri@TheNoVaAuthority.org</w:t>
        </w:r>
      </w:hyperlink>
    </w:p>
    <w:p w:rsidR="002440D2" w:rsidRPr="00A626C2" w:rsidRDefault="002440D2" w:rsidP="00934423">
      <w:pPr>
        <w:jc w:val="center"/>
        <w:rPr>
          <w:rFonts w:ascii="Arial Narrow" w:hAnsi="Arial Narrow" w:cs="Arial"/>
          <w:color w:val="auto"/>
          <w:sz w:val="22"/>
          <w:szCs w:val="24"/>
        </w:rPr>
      </w:pPr>
    </w:p>
    <w:p w:rsidR="0005087F" w:rsidRDefault="0005087F">
      <w:pPr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br w:type="page"/>
      </w:r>
    </w:p>
    <w:p w:rsidR="001E07F3" w:rsidRDefault="001E07F3" w:rsidP="001279E0">
      <w:pPr>
        <w:rPr>
          <w:rFonts w:ascii="Arial Narrow" w:hAnsi="Arial Narrow" w:cs="Arial"/>
          <w:b/>
          <w:szCs w:val="24"/>
          <w:u w:val="single"/>
        </w:rPr>
      </w:pPr>
    </w:p>
    <w:p w:rsidR="00F727CB" w:rsidRDefault="00F727CB" w:rsidP="001279E0">
      <w:pPr>
        <w:rPr>
          <w:rFonts w:ascii="Arial Narrow" w:hAnsi="Arial Narrow" w:cs="Arial"/>
          <w:b/>
          <w:szCs w:val="24"/>
          <w:u w:val="single"/>
        </w:rPr>
      </w:pPr>
    </w:p>
    <w:p w:rsidR="001279E0" w:rsidRPr="00A626C2" w:rsidRDefault="005622AF" w:rsidP="001279E0">
      <w:p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 xml:space="preserve">Submitting </w:t>
      </w:r>
      <w:r w:rsidR="00D170F6" w:rsidRPr="00A626C2">
        <w:rPr>
          <w:rFonts w:ascii="Arial Narrow" w:hAnsi="Arial Narrow" w:cs="Arial"/>
          <w:b/>
          <w:szCs w:val="24"/>
          <w:u w:val="single"/>
        </w:rPr>
        <w:t>Jurisdiction/</w:t>
      </w:r>
      <w:r w:rsidRPr="00A626C2">
        <w:rPr>
          <w:rFonts w:ascii="Arial Narrow" w:hAnsi="Arial Narrow" w:cs="Arial"/>
          <w:b/>
          <w:szCs w:val="24"/>
          <w:u w:val="single"/>
        </w:rPr>
        <w:t>Agency:</w:t>
      </w:r>
      <w:r w:rsidRPr="008C689F">
        <w:rPr>
          <w:rFonts w:ascii="Arial Narrow" w:hAnsi="Arial Narrow" w:cs="Arial"/>
          <w:b/>
          <w:szCs w:val="24"/>
        </w:rPr>
        <w:t xml:space="preserve"> </w:t>
      </w:r>
      <w:r w:rsidR="008C689F" w:rsidRPr="008C689F">
        <w:rPr>
          <w:rFonts w:ascii="Arial Narrow" w:hAnsi="Arial Narrow" w:cs="Arial"/>
          <w:b/>
          <w:szCs w:val="24"/>
        </w:rPr>
        <w:t xml:space="preserve"> </w:t>
      </w:r>
      <w:r w:rsidR="008C689F">
        <w:rPr>
          <w:rFonts w:ascii="Arial Narrow" w:hAnsi="Arial Narrow" w:cs="Arial"/>
          <w:b/>
          <w:szCs w:val="24"/>
        </w:rPr>
        <w:t xml:space="preserve">  </w:t>
      </w:r>
      <w:r w:rsidR="008C689F" w:rsidRPr="00FF77C0">
        <w:rPr>
          <w:rFonts w:ascii="Arial Narrow" w:hAnsi="Arial Narrow" w:cs="Arial"/>
          <w:b/>
          <w:szCs w:val="24"/>
        </w:rPr>
        <w:t>_______________________________________________________</w:t>
      </w:r>
    </w:p>
    <w:p w:rsidR="00684400" w:rsidRDefault="00684400" w:rsidP="001279E0">
      <w:pPr>
        <w:rPr>
          <w:rFonts w:ascii="Arial Narrow" w:hAnsi="Arial Narrow" w:cs="Arial"/>
          <w:b/>
          <w:szCs w:val="24"/>
        </w:rPr>
      </w:pPr>
    </w:p>
    <w:p w:rsidR="002440D2" w:rsidRPr="00A626C2" w:rsidRDefault="002440D2" w:rsidP="001279E0">
      <w:pPr>
        <w:rPr>
          <w:rFonts w:ascii="Arial Narrow" w:hAnsi="Arial Narrow" w:cs="Arial"/>
          <w:b/>
          <w:szCs w:val="24"/>
        </w:rPr>
      </w:pPr>
    </w:p>
    <w:p w:rsidR="00684400" w:rsidRPr="00A626C2" w:rsidRDefault="00684400" w:rsidP="00934423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>General Project Information</w:t>
      </w:r>
    </w:p>
    <w:p w:rsidR="001279E0" w:rsidRPr="00A626C2" w:rsidRDefault="001279E0" w:rsidP="00684400">
      <w:pPr>
        <w:rPr>
          <w:rFonts w:ascii="Arial Narrow" w:hAnsi="Arial Narrow" w:cs="Arial"/>
          <w:szCs w:val="24"/>
        </w:rPr>
      </w:pPr>
    </w:p>
    <w:p w:rsidR="002440D2" w:rsidRPr="00A95F1C" w:rsidRDefault="002440D2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>TransAction Project Title(s), ID(s), and page number(s) of Project in Trans</w:t>
      </w:r>
      <w:r w:rsidR="009E40DB">
        <w:rPr>
          <w:rFonts w:ascii="Arial Narrow" w:hAnsi="Arial Narrow" w:cs="Arial"/>
          <w:b/>
          <w:color w:val="auto"/>
          <w:szCs w:val="24"/>
        </w:rPr>
        <w:t>A</w:t>
      </w:r>
      <w:r w:rsidRPr="00A95F1C">
        <w:rPr>
          <w:rFonts w:ascii="Arial Narrow" w:hAnsi="Arial Narrow" w:cs="Arial"/>
          <w:b/>
          <w:color w:val="auto"/>
          <w:szCs w:val="24"/>
        </w:rPr>
        <w:t>ction Plan</w:t>
      </w:r>
      <w:r w:rsidRPr="00A95F1C">
        <w:rPr>
          <w:rStyle w:val="FootnoteReference"/>
          <w:rFonts w:ascii="Arial Narrow" w:hAnsi="Arial Narrow" w:cs="Arial"/>
          <w:b/>
          <w:color w:val="auto"/>
          <w:szCs w:val="24"/>
        </w:rPr>
        <w:footnoteReference w:id="1"/>
      </w:r>
      <w:r w:rsidRPr="00A95F1C">
        <w:rPr>
          <w:rFonts w:ascii="Arial Narrow" w:hAnsi="Arial Narrow" w:cs="Arial"/>
          <w:b/>
          <w:color w:val="auto"/>
          <w:szCs w:val="24"/>
        </w:rPr>
        <w:t xml:space="preserve"> </w:t>
      </w:r>
      <w:r w:rsidRPr="00A95F1C">
        <w:rPr>
          <w:rFonts w:ascii="Arial Narrow" w:hAnsi="Arial Narrow" w:cs="Arial"/>
          <w:color w:val="auto"/>
          <w:szCs w:val="24"/>
        </w:rPr>
        <w:t>(Include corridor and corridor segment numbers</w:t>
      </w:r>
      <w:r w:rsidR="00F727CB">
        <w:rPr>
          <w:rFonts w:ascii="Arial Narrow" w:hAnsi="Arial Narrow" w:cs="Arial"/>
          <w:color w:val="auto"/>
          <w:szCs w:val="24"/>
        </w:rPr>
        <w:t>. Please provide TransAction ID in the header too.</w:t>
      </w:r>
      <w:r w:rsidRPr="00A95F1C">
        <w:rPr>
          <w:rFonts w:ascii="Arial Narrow" w:hAnsi="Arial Narrow" w:cs="Arial"/>
          <w:color w:val="auto"/>
          <w:szCs w:val="24"/>
        </w:rPr>
        <w:t>):</w:t>
      </w:r>
      <w:r w:rsidR="001E07F3" w:rsidRPr="00A95F1C">
        <w:rPr>
          <w:rFonts w:ascii="Arial Narrow" w:hAnsi="Arial Narrow" w:cs="Arial"/>
          <w:b/>
          <w:color w:val="auto"/>
          <w:szCs w:val="24"/>
        </w:rPr>
        <w:t xml:space="preserve"> </w:t>
      </w:r>
    </w:p>
    <w:p w:rsidR="002440D2" w:rsidRPr="00310BB3" w:rsidRDefault="002440D2" w:rsidP="002440D2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1279E0" w:rsidRPr="00A95F1C" w:rsidRDefault="00684400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95F1C">
        <w:rPr>
          <w:rFonts w:ascii="Arial Narrow" w:hAnsi="Arial Narrow" w:cs="Arial"/>
          <w:b/>
          <w:szCs w:val="24"/>
        </w:rPr>
        <w:t xml:space="preserve">Project </w:t>
      </w:r>
      <w:r w:rsidR="002440D2" w:rsidRPr="00A95F1C">
        <w:rPr>
          <w:rFonts w:ascii="Arial Narrow" w:hAnsi="Arial Narrow" w:cs="Arial"/>
          <w:b/>
          <w:szCs w:val="24"/>
        </w:rPr>
        <w:t>Sub-</w:t>
      </w:r>
      <w:r w:rsidRPr="00A95F1C">
        <w:rPr>
          <w:rFonts w:ascii="Arial Narrow" w:hAnsi="Arial Narrow" w:cs="Arial"/>
          <w:b/>
          <w:szCs w:val="24"/>
        </w:rPr>
        <w:t>Title</w:t>
      </w:r>
      <w:r w:rsidR="002440D2" w:rsidRPr="00A95F1C">
        <w:rPr>
          <w:rFonts w:ascii="Arial Narrow" w:hAnsi="Arial Narrow" w:cs="Arial"/>
          <w:b/>
          <w:szCs w:val="24"/>
        </w:rPr>
        <w:t xml:space="preserve"> </w:t>
      </w:r>
      <w:r w:rsidR="002440D2" w:rsidRPr="00A95F1C">
        <w:rPr>
          <w:rFonts w:ascii="Arial Narrow" w:hAnsi="Arial Narrow" w:cs="Arial"/>
          <w:szCs w:val="24"/>
        </w:rPr>
        <w:t>(If applying for a subset of a TransAction project or a combination of multiple TransAction projects)</w:t>
      </w:r>
      <w:r w:rsidRPr="00A95F1C">
        <w:rPr>
          <w:rFonts w:ascii="Arial Narrow" w:hAnsi="Arial Narrow" w:cs="Arial"/>
          <w:szCs w:val="24"/>
        </w:rPr>
        <w:t>:</w:t>
      </w:r>
      <w:r w:rsidR="00D154E0" w:rsidRPr="00A95F1C">
        <w:rPr>
          <w:rFonts w:ascii="Arial Narrow" w:hAnsi="Arial Narrow" w:cs="Arial"/>
          <w:b/>
          <w:szCs w:val="24"/>
        </w:rPr>
        <w:t xml:space="preserve"> </w:t>
      </w:r>
      <w:r w:rsidR="00185318" w:rsidRPr="00A95F1C">
        <w:rPr>
          <w:rFonts w:ascii="Arial Narrow" w:hAnsi="Arial Narrow" w:cs="Arial"/>
          <w:b/>
          <w:szCs w:val="24"/>
        </w:rPr>
        <w:t xml:space="preserve"> </w:t>
      </w:r>
    </w:p>
    <w:p w:rsidR="001279E0" w:rsidRPr="00310BB3" w:rsidRDefault="001279E0" w:rsidP="00310BB3">
      <w:pPr>
        <w:ind w:left="360"/>
        <w:rPr>
          <w:rFonts w:ascii="Arial Narrow" w:hAnsi="Arial Narrow" w:cs="Arial"/>
          <w:color w:val="0070C0"/>
          <w:szCs w:val="24"/>
        </w:rPr>
      </w:pPr>
    </w:p>
    <w:p w:rsidR="00BA28DD" w:rsidRPr="00A95F1C" w:rsidRDefault="00D170F6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 xml:space="preserve">Project Location, including terminal points </w:t>
      </w:r>
      <w:r w:rsidR="00035EF1" w:rsidRPr="00A95F1C">
        <w:rPr>
          <w:rFonts w:ascii="Arial Narrow" w:hAnsi="Arial Narrow" w:cs="Arial"/>
          <w:color w:val="auto"/>
          <w:szCs w:val="24"/>
        </w:rPr>
        <w:t>(I</w:t>
      </w:r>
      <w:r w:rsidR="001279E0" w:rsidRPr="00A95F1C">
        <w:rPr>
          <w:rFonts w:ascii="Arial Narrow" w:hAnsi="Arial Narrow" w:cs="Arial"/>
          <w:color w:val="auto"/>
          <w:szCs w:val="24"/>
        </w:rPr>
        <w:t>f applicable)</w:t>
      </w:r>
      <w:r w:rsidR="001E20BF" w:rsidRPr="00A95F1C">
        <w:rPr>
          <w:rFonts w:ascii="Arial Narrow" w:hAnsi="Arial Narrow" w:cs="Arial"/>
          <w:color w:val="auto"/>
          <w:szCs w:val="24"/>
        </w:rPr>
        <w:t>:</w:t>
      </w:r>
      <w:r w:rsidR="00185318" w:rsidRPr="00A95F1C">
        <w:rPr>
          <w:rFonts w:ascii="Arial Narrow" w:hAnsi="Arial Narrow" w:cs="Arial"/>
          <w:b/>
          <w:color w:val="auto"/>
          <w:szCs w:val="24"/>
        </w:rPr>
        <w:t xml:space="preserve"> </w:t>
      </w:r>
    </w:p>
    <w:p w:rsidR="001279E0" w:rsidRPr="001E07F3" w:rsidRDefault="00B37EB0" w:rsidP="00B37EB0">
      <w:pPr>
        <w:ind w:firstLine="360"/>
        <w:rPr>
          <w:rFonts w:ascii="Arial Narrow" w:hAnsi="Arial Narrow" w:cs="Arial"/>
          <w:color w:val="auto"/>
          <w:szCs w:val="24"/>
        </w:rPr>
      </w:pPr>
      <w:r w:rsidRPr="001E07F3">
        <w:rPr>
          <w:rFonts w:ascii="Arial Narrow" w:hAnsi="Arial Narrow" w:cs="Arial"/>
          <w:color w:val="auto"/>
          <w:szCs w:val="24"/>
        </w:rPr>
        <w:t>(Add location map marking project extent</w:t>
      </w:r>
      <w:r w:rsidR="00C815BB" w:rsidRPr="001E07F3">
        <w:rPr>
          <w:rFonts w:ascii="Arial Narrow" w:hAnsi="Arial Narrow" w:cs="Arial"/>
          <w:color w:val="auto"/>
          <w:szCs w:val="24"/>
        </w:rPr>
        <w:t>. Provide GIS shapefile if available</w:t>
      </w:r>
      <w:r w:rsidRPr="001E07F3">
        <w:rPr>
          <w:rFonts w:ascii="Arial Narrow" w:hAnsi="Arial Narrow" w:cs="Arial"/>
          <w:color w:val="auto"/>
          <w:szCs w:val="24"/>
        </w:rPr>
        <w:t>)</w:t>
      </w:r>
      <w:r w:rsidR="001E07F3" w:rsidRPr="001E07F3">
        <w:rPr>
          <w:rFonts w:ascii="Arial Narrow" w:hAnsi="Arial Narrow" w:cs="Arial"/>
          <w:color w:val="auto"/>
          <w:szCs w:val="24"/>
        </w:rPr>
        <w:t xml:space="preserve"> </w:t>
      </w:r>
    </w:p>
    <w:p w:rsidR="00B37EB0" w:rsidRPr="00310BB3" w:rsidRDefault="00B37EB0" w:rsidP="00B37EB0">
      <w:pPr>
        <w:ind w:firstLine="360"/>
        <w:rPr>
          <w:rFonts w:ascii="Arial Narrow" w:hAnsi="Arial Narrow" w:cs="Arial"/>
          <w:color w:val="0070C0"/>
          <w:szCs w:val="24"/>
        </w:rPr>
      </w:pPr>
    </w:p>
    <w:p w:rsidR="001279E0" w:rsidRPr="00A95F1C" w:rsidRDefault="005622AF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>Project Description</w:t>
      </w:r>
      <w:r w:rsidR="006E74B2" w:rsidRPr="00A95F1C">
        <w:rPr>
          <w:rFonts w:ascii="Arial Narrow" w:hAnsi="Arial Narrow" w:cs="Arial"/>
          <w:b/>
          <w:color w:val="auto"/>
          <w:szCs w:val="24"/>
        </w:rPr>
        <w:t xml:space="preserve"> </w:t>
      </w:r>
      <w:r w:rsidR="006E74B2" w:rsidRPr="00A95F1C">
        <w:rPr>
          <w:rFonts w:ascii="Arial Narrow" w:hAnsi="Arial Narrow" w:cs="Arial"/>
          <w:color w:val="auto"/>
          <w:szCs w:val="24"/>
        </w:rPr>
        <w:t>(</w:t>
      </w:r>
      <w:r w:rsidR="00035EF1" w:rsidRPr="00A95F1C">
        <w:rPr>
          <w:rFonts w:ascii="Arial Narrow" w:hAnsi="Arial Narrow" w:cs="Arial"/>
          <w:color w:val="auto"/>
          <w:szCs w:val="24"/>
        </w:rPr>
        <w:t>M</w:t>
      </w:r>
      <w:r w:rsidR="0081392C" w:rsidRPr="00A95F1C">
        <w:rPr>
          <w:rFonts w:ascii="Arial Narrow" w:hAnsi="Arial Narrow" w:cs="Arial"/>
          <w:color w:val="auto"/>
          <w:szCs w:val="24"/>
        </w:rPr>
        <w:t xml:space="preserve">aximum </w:t>
      </w:r>
      <w:r w:rsidR="006E74B2" w:rsidRPr="00A95F1C">
        <w:rPr>
          <w:rFonts w:ascii="Arial Narrow" w:hAnsi="Arial Narrow" w:cs="Arial"/>
          <w:color w:val="auto"/>
          <w:szCs w:val="24"/>
        </w:rPr>
        <w:t>2 paragraphs</w:t>
      </w:r>
      <w:r w:rsidR="00B37EB0" w:rsidRPr="00A95F1C">
        <w:rPr>
          <w:rFonts w:ascii="Arial Narrow" w:hAnsi="Arial Narrow" w:cs="Arial"/>
          <w:color w:val="auto"/>
          <w:szCs w:val="24"/>
        </w:rPr>
        <w:t xml:space="preserve"> / 500 words</w:t>
      </w:r>
      <w:r w:rsidR="00934423" w:rsidRPr="00A95F1C">
        <w:rPr>
          <w:rFonts w:ascii="Arial Narrow" w:hAnsi="Arial Narrow" w:cs="Arial"/>
          <w:color w:val="auto"/>
          <w:szCs w:val="24"/>
        </w:rPr>
        <w:t>. Include description of terminal points, intersection</w:t>
      </w:r>
      <w:r w:rsidR="002440D2" w:rsidRPr="00A95F1C">
        <w:rPr>
          <w:rFonts w:ascii="Arial Narrow" w:hAnsi="Arial Narrow" w:cs="Arial"/>
          <w:color w:val="auto"/>
          <w:szCs w:val="24"/>
        </w:rPr>
        <w:t>s</w:t>
      </w:r>
      <w:r w:rsidR="00934423" w:rsidRPr="00A95F1C">
        <w:rPr>
          <w:rFonts w:ascii="Arial Narrow" w:hAnsi="Arial Narrow" w:cs="Arial"/>
          <w:color w:val="auto"/>
          <w:szCs w:val="24"/>
        </w:rPr>
        <w:t xml:space="preserve">, turning lanes, </w:t>
      </w:r>
      <w:bookmarkStart w:id="0" w:name="_GoBack"/>
      <w:bookmarkEnd w:id="0"/>
      <w:r w:rsidR="00934423" w:rsidRPr="00A95F1C">
        <w:rPr>
          <w:rFonts w:ascii="Arial Narrow" w:hAnsi="Arial Narrow" w:cs="Arial"/>
          <w:color w:val="auto"/>
          <w:szCs w:val="24"/>
        </w:rPr>
        <w:t>transit route</w:t>
      </w:r>
      <w:r w:rsidR="002440D2" w:rsidRPr="00A95F1C">
        <w:rPr>
          <w:rFonts w:ascii="Arial Narrow" w:hAnsi="Arial Narrow" w:cs="Arial"/>
          <w:color w:val="auto"/>
          <w:szCs w:val="24"/>
        </w:rPr>
        <w:t>s</w:t>
      </w:r>
      <w:r w:rsidR="00934423" w:rsidRPr="00A95F1C">
        <w:rPr>
          <w:rFonts w:ascii="Arial Narrow" w:hAnsi="Arial Narrow" w:cs="Arial"/>
          <w:color w:val="auto"/>
          <w:szCs w:val="24"/>
        </w:rPr>
        <w:t>, services, facility, etc</w:t>
      </w:r>
      <w:r w:rsidR="001A7BD8" w:rsidRPr="00A95F1C">
        <w:rPr>
          <w:rFonts w:ascii="Arial Narrow" w:hAnsi="Arial Narrow" w:cs="Arial"/>
          <w:color w:val="auto"/>
          <w:szCs w:val="24"/>
        </w:rPr>
        <w:t>.</w:t>
      </w:r>
      <w:r w:rsidR="00934423" w:rsidRPr="00A95F1C">
        <w:rPr>
          <w:rFonts w:ascii="Arial Narrow" w:hAnsi="Arial Narrow" w:cs="Arial"/>
          <w:color w:val="auto"/>
          <w:szCs w:val="24"/>
        </w:rPr>
        <w:t xml:space="preserve"> sufficient enough to code into a traffic model for </w:t>
      </w:r>
      <w:r w:rsidR="00161319" w:rsidRPr="00A95F1C">
        <w:rPr>
          <w:rFonts w:ascii="Arial Narrow" w:hAnsi="Arial Narrow" w:cs="Arial"/>
          <w:color w:val="auto"/>
          <w:szCs w:val="24"/>
        </w:rPr>
        <w:t>detailed</w:t>
      </w:r>
      <w:r w:rsidR="00934423" w:rsidRPr="00A95F1C">
        <w:rPr>
          <w:rFonts w:ascii="Arial Narrow" w:hAnsi="Arial Narrow" w:cs="Arial"/>
          <w:color w:val="auto"/>
          <w:szCs w:val="24"/>
        </w:rPr>
        <w:t xml:space="preserve"> analys</w:t>
      </w:r>
      <w:r w:rsidR="002E0F68" w:rsidRPr="00A95F1C">
        <w:rPr>
          <w:rFonts w:ascii="Arial Narrow" w:hAnsi="Arial Narrow" w:cs="Arial"/>
          <w:color w:val="auto"/>
          <w:szCs w:val="24"/>
        </w:rPr>
        <w:t>e</w:t>
      </w:r>
      <w:r w:rsidR="00934423" w:rsidRPr="00A95F1C">
        <w:rPr>
          <w:rFonts w:ascii="Arial Narrow" w:hAnsi="Arial Narrow" w:cs="Arial"/>
          <w:color w:val="auto"/>
          <w:szCs w:val="24"/>
        </w:rPr>
        <w:t>s</w:t>
      </w:r>
      <w:r w:rsidR="006E74B2" w:rsidRPr="00A95F1C">
        <w:rPr>
          <w:rFonts w:ascii="Arial Narrow" w:hAnsi="Arial Narrow" w:cs="Arial"/>
          <w:color w:val="auto"/>
          <w:szCs w:val="24"/>
        </w:rPr>
        <w:t>)</w:t>
      </w:r>
      <w:r w:rsidR="00684400" w:rsidRPr="00A95F1C">
        <w:rPr>
          <w:rFonts w:ascii="Arial Narrow" w:hAnsi="Arial Narrow" w:cs="Arial"/>
          <w:color w:val="auto"/>
          <w:szCs w:val="24"/>
        </w:rPr>
        <w:t>:</w:t>
      </w:r>
      <w:r w:rsidR="008E5D81" w:rsidRPr="00A95F1C">
        <w:rPr>
          <w:rFonts w:ascii="Arial Narrow" w:hAnsi="Arial Narrow" w:cs="Arial"/>
          <w:b/>
          <w:color w:val="auto"/>
          <w:szCs w:val="24"/>
        </w:rPr>
        <w:t xml:space="preserve"> </w:t>
      </w:r>
    </w:p>
    <w:p w:rsidR="00934423" w:rsidRPr="00310BB3" w:rsidRDefault="00934423" w:rsidP="00934423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934423" w:rsidRPr="00A95F1C" w:rsidRDefault="00476B3F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476B3F">
        <w:rPr>
          <w:rFonts w:ascii="Arial Narrow" w:hAnsi="Arial Narrow" w:cs="Arial"/>
          <w:b/>
          <w:szCs w:val="24"/>
        </w:rPr>
        <w:t>What is the local priority for this project among all the projects submitted by your jurisdiction/agenc</w:t>
      </w:r>
      <w:r>
        <w:rPr>
          <w:rFonts w:ascii="Arial Narrow" w:hAnsi="Arial Narrow" w:cs="Arial"/>
          <w:b/>
          <w:szCs w:val="24"/>
        </w:rPr>
        <w:t xml:space="preserve">y for NVTA regional revenues? </w:t>
      </w:r>
      <w:r w:rsidRPr="00476B3F">
        <w:rPr>
          <w:rFonts w:ascii="Arial Narrow" w:hAnsi="Arial Narrow" w:cs="Arial"/>
          <w:szCs w:val="24"/>
        </w:rPr>
        <w:t>(e.g. Top three; X of Y):</w:t>
      </w:r>
      <w:r w:rsidR="00934423" w:rsidRPr="00A95F1C">
        <w:rPr>
          <w:rFonts w:ascii="Arial Narrow" w:hAnsi="Arial Narrow" w:cs="Arial"/>
          <w:szCs w:val="24"/>
        </w:rPr>
        <w:t xml:space="preserve"> </w:t>
      </w:r>
    </w:p>
    <w:p w:rsidR="00684400" w:rsidRPr="00310BB3" w:rsidRDefault="00684400" w:rsidP="00F83C17">
      <w:pPr>
        <w:ind w:left="360"/>
        <w:rPr>
          <w:rFonts w:ascii="Arial Narrow" w:hAnsi="Arial Narrow" w:cs="Arial"/>
          <w:color w:val="0070C0"/>
          <w:szCs w:val="24"/>
        </w:rPr>
      </w:pPr>
    </w:p>
    <w:p w:rsidR="009261FA" w:rsidRPr="00310BB3" w:rsidRDefault="009261FA" w:rsidP="00310BB3">
      <w:pPr>
        <w:ind w:left="360"/>
        <w:rPr>
          <w:rFonts w:ascii="Arial Narrow" w:hAnsi="Arial Narrow" w:cs="Arial"/>
          <w:szCs w:val="24"/>
        </w:rPr>
      </w:pPr>
    </w:p>
    <w:p w:rsidR="00C335A1" w:rsidRPr="00A626C2" w:rsidRDefault="00C335A1" w:rsidP="00C335A1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>Project Milestones</w:t>
      </w:r>
    </w:p>
    <w:p w:rsidR="00C335A1" w:rsidRPr="00A626C2" w:rsidRDefault="00C335A1" w:rsidP="00C335A1">
      <w:pPr>
        <w:rPr>
          <w:rFonts w:ascii="Arial Narrow" w:hAnsi="Arial Narrow" w:cs="Arial"/>
          <w:szCs w:val="24"/>
        </w:rPr>
      </w:pPr>
    </w:p>
    <w:p w:rsidR="00C335A1" w:rsidRPr="00A95F1C" w:rsidRDefault="00C335A1" w:rsidP="00C335A1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95F1C">
        <w:rPr>
          <w:rFonts w:ascii="Arial Narrow" w:hAnsi="Arial Narrow" w:cs="Arial"/>
          <w:b/>
          <w:szCs w:val="24"/>
        </w:rPr>
        <w:t xml:space="preserve">Project Milestones by Project Phase </w:t>
      </w:r>
      <w:r w:rsidRPr="00A95F1C">
        <w:rPr>
          <w:rFonts w:ascii="Arial Narrow" w:hAnsi="Arial Narrow" w:cs="Arial"/>
          <w:szCs w:val="24"/>
        </w:rPr>
        <w:t>(Provide actual or expected start and end dates – month/year – for all applicable phases, including phases that have already occurred):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097"/>
        <w:gridCol w:w="918"/>
        <w:gridCol w:w="919"/>
        <w:gridCol w:w="918"/>
        <w:gridCol w:w="919"/>
        <w:gridCol w:w="918"/>
        <w:gridCol w:w="919"/>
        <w:gridCol w:w="918"/>
        <w:gridCol w:w="1194"/>
      </w:tblGrid>
      <w:tr w:rsidR="00C335A1" w:rsidRPr="00A626C2" w:rsidTr="006A35EC">
        <w:tc>
          <w:tcPr>
            <w:tcW w:w="2097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18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FY17 or earlier</w:t>
            </w:r>
          </w:p>
        </w:tc>
        <w:tc>
          <w:tcPr>
            <w:tcW w:w="919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2018</w:t>
            </w:r>
          </w:p>
        </w:tc>
        <w:tc>
          <w:tcPr>
            <w:tcW w:w="918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2019</w:t>
            </w:r>
          </w:p>
        </w:tc>
        <w:tc>
          <w:tcPr>
            <w:tcW w:w="919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2020</w:t>
            </w:r>
          </w:p>
        </w:tc>
        <w:tc>
          <w:tcPr>
            <w:tcW w:w="918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2021</w:t>
            </w:r>
          </w:p>
        </w:tc>
        <w:tc>
          <w:tcPr>
            <w:tcW w:w="919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2022</w:t>
            </w:r>
          </w:p>
        </w:tc>
        <w:tc>
          <w:tcPr>
            <w:tcW w:w="918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2023</w:t>
            </w:r>
          </w:p>
        </w:tc>
        <w:tc>
          <w:tcPr>
            <w:tcW w:w="1194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FY24 or later (specify)</w:t>
            </w:r>
          </w:p>
        </w:tc>
      </w:tr>
      <w:tr w:rsidR="00C335A1" w:rsidRPr="00A626C2" w:rsidTr="006A35EC">
        <w:tc>
          <w:tcPr>
            <w:tcW w:w="2097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Design, Engineering, Environmental</w:t>
            </w: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94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C335A1" w:rsidRPr="00A626C2" w:rsidTr="006A35EC">
        <w:tc>
          <w:tcPr>
            <w:tcW w:w="2097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Right of Way</w:t>
            </w: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94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C335A1" w:rsidRPr="00A626C2" w:rsidTr="006A35EC">
        <w:tc>
          <w:tcPr>
            <w:tcW w:w="2097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Construction</w:t>
            </w: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94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C335A1" w:rsidRPr="00A626C2" w:rsidTr="006A35EC">
        <w:tc>
          <w:tcPr>
            <w:tcW w:w="2097" w:type="dxa"/>
          </w:tcPr>
          <w:p w:rsidR="00C335A1" w:rsidRPr="00A626C2" w:rsidRDefault="00C335A1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Capital Asset Acquisitions</w:t>
            </w: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94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C335A1" w:rsidRPr="00A626C2" w:rsidTr="006A35EC">
        <w:tc>
          <w:tcPr>
            <w:tcW w:w="2097" w:type="dxa"/>
          </w:tcPr>
          <w:p w:rsidR="00C335A1" w:rsidRPr="00A626C2" w:rsidRDefault="00C335A1" w:rsidP="0065590E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Other (please explain clearly what this includes)</w:t>
            </w: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9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18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94" w:type="dxa"/>
          </w:tcPr>
          <w:p w:rsidR="00C335A1" w:rsidRPr="00310BB3" w:rsidRDefault="00C335A1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</w:tbl>
    <w:p w:rsidR="00C335A1" w:rsidRPr="00310BB3" w:rsidRDefault="00C335A1" w:rsidP="00C335A1">
      <w:pPr>
        <w:rPr>
          <w:rFonts w:ascii="Arial Narrow" w:hAnsi="Arial Narrow" w:cs="Arial"/>
          <w:szCs w:val="24"/>
        </w:rPr>
      </w:pPr>
    </w:p>
    <w:p w:rsidR="00C335A1" w:rsidRPr="00A95F1C" w:rsidRDefault="00476B3F" w:rsidP="00C335A1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476B3F">
        <w:rPr>
          <w:rFonts w:ascii="Arial Narrow" w:hAnsi="Arial Narrow" w:cs="Arial"/>
          <w:b/>
          <w:color w:val="auto"/>
          <w:szCs w:val="24"/>
        </w:rPr>
        <w:t xml:space="preserve">Are there any potential risk factors that may delay the milestones? </w:t>
      </w:r>
      <w:r w:rsidRPr="00476B3F">
        <w:rPr>
          <w:rFonts w:ascii="Arial Narrow" w:hAnsi="Arial Narrow" w:cs="Arial"/>
          <w:color w:val="auto"/>
          <w:szCs w:val="24"/>
        </w:rPr>
        <w:t>If yes, please describe (e.g. project implementation depends on the completion of another project.)</w:t>
      </w:r>
    </w:p>
    <w:p w:rsidR="00C335A1" w:rsidRPr="00310BB3" w:rsidRDefault="00C335A1" w:rsidP="0040421D">
      <w:pPr>
        <w:ind w:left="360"/>
        <w:rPr>
          <w:rFonts w:ascii="Arial Narrow" w:hAnsi="Arial Narrow" w:cs="Arial"/>
          <w:color w:val="0070C0"/>
          <w:szCs w:val="24"/>
        </w:rPr>
      </w:pPr>
    </w:p>
    <w:p w:rsidR="00C335A1" w:rsidRPr="00310BB3" w:rsidRDefault="00C335A1" w:rsidP="00684400">
      <w:pPr>
        <w:rPr>
          <w:rFonts w:ascii="Arial Narrow" w:hAnsi="Arial Narrow" w:cs="Arial"/>
          <w:szCs w:val="24"/>
        </w:rPr>
      </w:pPr>
    </w:p>
    <w:p w:rsidR="00310BB3" w:rsidRDefault="00310BB3" w:rsidP="00684400">
      <w:pPr>
        <w:rPr>
          <w:rFonts w:ascii="Arial Narrow" w:hAnsi="Arial Narrow" w:cs="Arial"/>
          <w:szCs w:val="24"/>
        </w:rPr>
      </w:pPr>
    </w:p>
    <w:p w:rsidR="00B26930" w:rsidRPr="00A626C2" w:rsidRDefault="00B26930" w:rsidP="00B26930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 xml:space="preserve">Project </w:t>
      </w:r>
      <w:r>
        <w:rPr>
          <w:rFonts w:ascii="Arial Narrow" w:hAnsi="Arial Narrow" w:cs="Arial"/>
          <w:b/>
          <w:szCs w:val="24"/>
          <w:u w:val="single"/>
        </w:rPr>
        <w:t>Cost</w:t>
      </w:r>
    </w:p>
    <w:p w:rsidR="00391B0C" w:rsidRPr="00A626C2" w:rsidRDefault="00391B0C" w:rsidP="00391B0C">
      <w:pPr>
        <w:jc w:val="both"/>
        <w:rPr>
          <w:rFonts w:ascii="Arial Narrow" w:hAnsi="Arial Narrow" w:cs="Arial"/>
          <w:szCs w:val="24"/>
        </w:rPr>
      </w:pPr>
    </w:p>
    <w:p w:rsidR="00391B0C" w:rsidRPr="00A95F1C" w:rsidRDefault="00391B0C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 xml:space="preserve">Total Cost to Complete Project </w:t>
      </w:r>
      <w:r w:rsidRPr="00A95F1C">
        <w:rPr>
          <w:rFonts w:ascii="Arial Narrow" w:hAnsi="Arial Narrow" w:cs="Arial"/>
          <w:color w:val="auto"/>
          <w:szCs w:val="24"/>
        </w:rPr>
        <w:t>(</w:t>
      </w:r>
      <w:r w:rsidR="002440D2" w:rsidRPr="00A95F1C">
        <w:rPr>
          <w:rFonts w:ascii="Arial Narrow" w:hAnsi="Arial Narrow" w:cs="Arial"/>
          <w:color w:val="auto"/>
          <w:szCs w:val="24"/>
        </w:rPr>
        <w:t xml:space="preserve">Needed </w:t>
      </w:r>
      <w:r w:rsidR="00B14640" w:rsidRPr="00A95F1C">
        <w:rPr>
          <w:rFonts w:ascii="Arial Narrow" w:hAnsi="Arial Narrow" w:cs="Arial"/>
          <w:color w:val="auto"/>
          <w:szCs w:val="24"/>
        </w:rPr>
        <w:t xml:space="preserve">to achieve the intended transportation functionality of the project, e.g. completion of construction, </w:t>
      </w:r>
      <w:r w:rsidR="00994442" w:rsidRPr="00A95F1C">
        <w:rPr>
          <w:rFonts w:ascii="Arial Narrow" w:hAnsi="Arial Narrow" w:cs="Arial"/>
          <w:color w:val="auto"/>
          <w:szCs w:val="24"/>
        </w:rPr>
        <w:t>implementation</w:t>
      </w:r>
      <w:r w:rsidR="00B14640" w:rsidRPr="00A95F1C">
        <w:rPr>
          <w:rFonts w:ascii="Arial Narrow" w:hAnsi="Arial Narrow" w:cs="Arial"/>
          <w:color w:val="auto"/>
          <w:szCs w:val="24"/>
        </w:rPr>
        <w:t xml:space="preserve"> of an expanded transit service</w:t>
      </w:r>
      <w:r w:rsidRPr="00A95F1C">
        <w:rPr>
          <w:rFonts w:ascii="Arial Narrow" w:hAnsi="Arial Narrow" w:cs="Arial"/>
          <w:color w:val="auto"/>
          <w:szCs w:val="24"/>
        </w:rPr>
        <w:t>):</w:t>
      </w:r>
      <w:r w:rsidR="00185318" w:rsidRPr="00A95F1C">
        <w:rPr>
          <w:rFonts w:ascii="Arial Narrow" w:hAnsi="Arial Narrow" w:cs="Arial"/>
          <w:b/>
          <w:color w:val="auto"/>
          <w:szCs w:val="24"/>
        </w:rPr>
        <w:t xml:space="preserve">  </w:t>
      </w:r>
    </w:p>
    <w:p w:rsidR="00391B0C" w:rsidRPr="00310BB3" w:rsidRDefault="00391B0C" w:rsidP="00F83C17">
      <w:pPr>
        <w:ind w:left="360"/>
        <w:rPr>
          <w:rFonts w:ascii="Arial Narrow" w:hAnsi="Arial Narrow" w:cs="Arial"/>
          <w:color w:val="0070C0"/>
          <w:szCs w:val="24"/>
        </w:rPr>
      </w:pPr>
    </w:p>
    <w:p w:rsidR="00391B0C" w:rsidRPr="00A95F1C" w:rsidRDefault="00B14640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95F1C">
        <w:rPr>
          <w:rFonts w:ascii="Arial Narrow" w:hAnsi="Arial Narrow" w:cs="Arial"/>
          <w:b/>
          <w:szCs w:val="24"/>
        </w:rPr>
        <w:t xml:space="preserve">Total Cost by </w:t>
      </w:r>
      <w:r w:rsidR="00391B0C" w:rsidRPr="00A95F1C">
        <w:rPr>
          <w:rFonts w:ascii="Arial Narrow" w:hAnsi="Arial Narrow" w:cs="Arial"/>
          <w:b/>
          <w:szCs w:val="24"/>
        </w:rPr>
        <w:t xml:space="preserve">Project Phase and Fiscal Year when expenditure is expected to occur </w:t>
      </w:r>
      <w:r w:rsidR="00035EF1" w:rsidRPr="00A95F1C">
        <w:rPr>
          <w:rFonts w:ascii="Arial Narrow" w:hAnsi="Arial Narrow" w:cs="Arial"/>
          <w:szCs w:val="24"/>
        </w:rPr>
        <w:t>(C</w:t>
      </w:r>
      <w:r w:rsidR="00391B0C" w:rsidRPr="00A95F1C">
        <w:rPr>
          <w:rFonts w:ascii="Arial Narrow" w:hAnsi="Arial Narrow" w:cs="Arial"/>
          <w:szCs w:val="24"/>
        </w:rPr>
        <w:t>omplete for all applicable phases and Fiscal Years – must total to the amount shown in item #</w:t>
      </w:r>
      <w:r w:rsidR="009261FA" w:rsidRPr="00A95F1C">
        <w:rPr>
          <w:rFonts w:ascii="Arial Narrow" w:hAnsi="Arial Narrow" w:cs="Arial"/>
          <w:szCs w:val="24"/>
        </w:rPr>
        <w:t>3</w:t>
      </w:r>
      <w:r w:rsidR="00934423" w:rsidRPr="00A95F1C">
        <w:rPr>
          <w:rFonts w:ascii="Arial Narrow" w:hAnsi="Arial Narrow" w:cs="Arial"/>
          <w:szCs w:val="24"/>
        </w:rPr>
        <w:t>.1</w:t>
      </w:r>
      <w:r w:rsidR="00391B0C" w:rsidRPr="00A95F1C">
        <w:rPr>
          <w:rFonts w:ascii="Arial Narrow" w:hAnsi="Arial Narrow" w:cs="Arial"/>
          <w:szCs w:val="24"/>
        </w:rPr>
        <w:t>):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866"/>
        <w:gridCol w:w="866"/>
        <w:gridCol w:w="866"/>
        <w:gridCol w:w="867"/>
        <w:gridCol w:w="866"/>
        <w:gridCol w:w="866"/>
        <w:gridCol w:w="866"/>
        <w:gridCol w:w="867"/>
        <w:gridCol w:w="900"/>
      </w:tblGrid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66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FY2017 or earlier</w:t>
            </w:r>
          </w:p>
        </w:tc>
        <w:tc>
          <w:tcPr>
            <w:tcW w:w="866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2018</w:t>
            </w:r>
          </w:p>
        </w:tc>
        <w:tc>
          <w:tcPr>
            <w:tcW w:w="866" w:type="dxa"/>
          </w:tcPr>
          <w:p w:rsidR="00115A8C" w:rsidRPr="00A626C2" w:rsidRDefault="00115A8C" w:rsidP="00D31EEB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2019</w:t>
            </w:r>
          </w:p>
        </w:tc>
        <w:tc>
          <w:tcPr>
            <w:tcW w:w="867" w:type="dxa"/>
          </w:tcPr>
          <w:p w:rsidR="00115A8C" w:rsidRPr="00A626C2" w:rsidRDefault="00115A8C" w:rsidP="00D31EEB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2020</w:t>
            </w:r>
          </w:p>
        </w:tc>
        <w:tc>
          <w:tcPr>
            <w:tcW w:w="866" w:type="dxa"/>
          </w:tcPr>
          <w:p w:rsidR="00115A8C" w:rsidRPr="00A626C2" w:rsidRDefault="00115A8C" w:rsidP="00D31EEB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2021</w:t>
            </w:r>
          </w:p>
        </w:tc>
        <w:tc>
          <w:tcPr>
            <w:tcW w:w="866" w:type="dxa"/>
          </w:tcPr>
          <w:p w:rsidR="00115A8C" w:rsidRPr="00A626C2" w:rsidRDefault="00115A8C" w:rsidP="00D31EEB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2022</w:t>
            </w:r>
          </w:p>
        </w:tc>
        <w:tc>
          <w:tcPr>
            <w:tcW w:w="866" w:type="dxa"/>
          </w:tcPr>
          <w:p w:rsidR="00115A8C" w:rsidRPr="00A626C2" w:rsidRDefault="00115A8C" w:rsidP="00D31EEB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2023</w:t>
            </w:r>
          </w:p>
        </w:tc>
        <w:tc>
          <w:tcPr>
            <w:tcW w:w="867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FY2024 or later</w:t>
            </w:r>
          </w:p>
        </w:tc>
        <w:tc>
          <w:tcPr>
            <w:tcW w:w="90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b/>
                <w:sz w:val="20"/>
              </w:rPr>
            </w:pPr>
            <w:r w:rsidRPr="00A626C2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Design, Engineering, Environmental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Right of Way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Construction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Capital Asset Acquisitions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65590E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Other (please explain clearly what this includes)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115A8C" w:rsidRPr="00A626C2" w:rsidTr="00115A8C">
        <w:tc>
          <w:tcPr>
            <w:tcW w:w="2070" w:type="dxa"/>
          </w:tcPr>
          <w:p w:rsidR="00115A8C" w:rsidRPr="00A626C2" w:rsidRDefault="00115A8C" w:rsidP="00130BBC">
            <w:pPr>
              <w:rPr>
                <w:rFonts w:ascii="Arial Narrow" w:hAnsi="Arial Narrow" w:cs="Arial"/>
                <w:b/>
                <w:sz w:val="20"/>
              </w:rPr>
            </w:pPr>
            <w:r w:rsidRPr="00A626C2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6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867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00" w:type="dxa"/>
          </w:tcPr>
          <w:p w:rsidR="00115A8C" w:rsidRPr="00310BB3" w:rsidRDefault="00115A8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</w:tbl>
    <w:p w:rsidR="00391B0C" w:rsidRDefault="00391B0C" w:rsidP="00130BBC">
      <w:pPr>
        <w:ind w:left="720"/>
        <w:rPr>
          <w:rFonts w:ascii="Arial Narrow" w:hAnsi="Arial Narrow" w:cs="Arial"/>
          <w:szCs w:val="24"/>
        </w:rPr>
      </w:pPr>
    </w:p>
    <w:p w:rsidR="0064291C" w:rsidRPr="00A626C2" w:rsidRDefault="0064291C" w:rsidP="0064291C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>If this is expected to be a Design-Build project, what is the estimated date for funding verification</w:t>
      </w:r>
      <w:r w:rsidR="007A13E5">
        <w:rPr>
          <w:rFonts w:ascii="Arial Narrow" w:hAnsi="Arial Narrow" w:cs="Arial"/>
          <w:b/>
          <w:szCs w:val="24"/>
        </w:rPr>
        <w:t xml:space="preserve">? </w:t>
      </w:r>
      <w:r w:rsidR="007A13E5" w:rsidRPr="007A13E5">
        <w:rPr>
          <w:rFonts w:ascii="Arial Narrow" w:hAnsi="Arial Narrow" w:cs="Arial"/>
          <w:szCs w:val="24"/>
        </w:rPr>
        <w:t>(</w:t>
      </w:r>
      <w:proofErr w:type="gramStart"/>
      <w:r w:rsidR="007A13E5" w:rsidRPr="007A13E5">
        <w:rPr>
          <w:rFonts w:ascii="Arial Narrow" w:hAnsi="Arial Narrow" w:cs="Arial"/>
          <w:szCs w:val="24"/>
        </w:rPr>
        <w:t>i.e</w:t>
      </w:r>
      <w:proofErr w:type="gramEnd"/>
      <w:r w:rsidR="007A13E5" w:rsidRPr="007A13E5">
        <w:rPr>
          <w:rFonts w:ascii="Arial Narrow" w:hAnsi="Arial Narrow" w:cs="Arial"/>
          <w:szCs w:val="24"/>
        </w:rPr>
        <w:t xml:space="preserve">. the date by which sufficient committed funding sources must formally </w:t>
      </w:r>
      <w:r w:rsidR="007A13E5">
        <w:rPr>
          <w:rFonts w:ascii="Arial Narrow" w:hAnsi="Arial Narrow" w:cs="Arial"/>
          <w:szCs w:val="24"/>
        </w:rPr>
        <w:t xml:space="preserve">be </w:t>
      </w:r>
      <w:r w:rsidR="007A13E5" w:rsidRPr="007A13E5">
        <w:rPr>
          <w:rFonts w:ascii="Arial Narrow" w:hAnsi="Arial Narrow" w:cs="Arial"/>
          <w:szCs w:val="24"/>
        </w:rPr>
        <w:t>documented in order for Design-Build bids to be invited</w:t>
      </w:r>
      <w:r w:rsidR="007A13E5">
        <w:rPr>
          <w:rFonts w:ascii="Arial Narrow" w:hAnsi="Arial Narrow" w:cs="Arial"/>
          <w:szCs w:val="24"/>
        </w:rPr>
        <w:t xml:space="preserve">.  </w:t>
      </w:r>
      <w:r w:rsidRPr="00A626C2">
        <w:rPr>
          <w:rFonts w:ascii="Arial Narrow" w:hAnsi="Arial Narrow" w:cs="Arial"/>
          <w:szCs w:val="24"/>
        </w:rPr>
        <w:t>Provide month/year)</w:t>
      </w:r>
    </w:p>
    <w:p w:rsidR="0064291C" w:rsidRPr="00310BB3" w:rsidRDefault="0064291C" w:rsidP="0064291C">
      <w:pPr>
        <w:ind w:left="360"/>
        <w:rPr>
          <w:rFonts w:ascii="Arial Narrow" w:hAnsi="Arial Narrow" w:cs="Arial"/>
          <w:color w:val="0070C0"/>
          <w:szCs w:val="24"/>
        </w:rPr>
      </w:pPr>
    </w:p>
    <w:p w:rsidR="00D31EEB" w:rsidRPr="00A95F1C" w:rsidRDefault="00934423" w:rsidP="00934423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>Provide the basis year of costs</w:t>
      </w:r>
      <w:r w:rsidR="00E629CA" w:rsidRPr="00A95F1C">
        <w:rPr>
          <w:rFonts w:ascii="Arial Narrow" w:hAnsi="Arial Narrow" w:cs="Arial"/>
          <w:b/>
          <w:color w:val="auto"/>
          <w:szCs w:val="24"/>
        </w:rPr>
        <w:t xml:space="preserve">: </w:t>
      </w:r>
    </w:p>
    <w:p w:rsidR="00D31EEB" w:rsidRPr="00310BB3" w:rsidRDefault="00D31EEB" w:rsidP="0064291C">
      <w:pPr>
        <w:ind w:left="360"/>
        <w:rPr>
          <w:rFonts w:ascii="Arial Narrow" w:hAnsi="Arial Narrow" w:cs="Arial"/>
          <w:color w:val="0070C0"/>
          <w:szCs w:val="24"/>
        </w:rPr>
      </w:pPr>
    </w:p>
    <w:p w:rsidR="00592A39" w:rsidRPr="00A626C2" w:rsidRDefault="00592A39" w:rsidP="0064291C">
      <w:pPr>
        <w:ind w:left="360"/>
        <w:rPr>
          <w:rFonts w:ascii="Arial Narrow" w:hAnsi="Arial Narrow" w:cs="Arial"/>
          <w:szCs w:val="24"/>
        </w:rPr>
      </w:pPr>
    </w:p>
    <w:p w:rsidR="00684400" w:rsidRPr="00A626C2" w:rsidRDefault="00684400" w:rsidP="00E629CA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>Funding Request</w:t>
      </w:r>
    </w:p>
    <w:p w:rsidR="00CD16AE" w:rsidRPr="00A626C2" w:rsidRDefault="00CD16AE" w:rsidP="00130BB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602418" w:rsidRPr="00A95F1C" w:rsidRDefault="00482785" w:rsidP="00E629CA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color w:val="auto"/>
          <w:szCs w:val="24"/>
        </w:rPr>
      </w:pPr>
      <w:r w:rsidRPr="00A95F1C">
        <w:rPr>
          <w:rFonts w:ascii="Arial Narrow" w:hAnsi="Arial Narrow" w:cs="Arial"/>
          <w:b/>
          <w:color w:val="auto"/>
          <w:szCs w:val="24"/>
        </w:rPr>
        <w:t>Requested</w:t>
      </w:r>
      <w:r w:rsidR="00602418" w:rsidRPr="00A95F1C">
        <w:rPr>
          <w:rFonts w:ascii="Arial Narrow" w:hAnsi="Arial Narrow" w:cs="Arial"/>
          <w:b/>
          <w:color w:val="auto"/>
          <w:szCs w:val="24"/>
        </w:rPr>
        <w:t xml:space="preserve"> NVTA Funds</w:t>
      </w:r>
      <w:r w:rsidR="00887069" w:rsidRPr="00A95F1C">
        <w:rPr>
          <w:rFonts w:ascii="Arial Narrow" w:hAnsi="Arial Narrow" w:cs="Arial"/>
          <w:b/>
          <w:color w:val="auto"/>
          <w:szCs w:val="24"/>
        </w:rPr>
        <w:t xml:space="preserve"> </w:t>
      </w:r>
      <w:r w:rsidR="00887069" w:rsidRPr="00A95F1C">
        <w:rPr>
          <w:rFonts w:ascii="Arial Narrow" w:hAnsi="Arial Narrow" w:cs="Arial"/>
          <w:color w:val="auto"/>
          <w:szCs w:val="24"/>
        </w:rPr>
        <w:t>(</w:t>
      </w:r>
      <w:r w:rsidR="00035EF1" w:rsidRPr="00A95F1C">
        <w:rPr>
          <w:rFonts w:ascii="Arial Narrow" w:hAnsi="Arial Narrow" w:cs="Arial"/>
          <w:color w:val="auto"/>
          <w:szCs w:val="24"/>
        </w:rPr>
        <w:t>E</w:t>
      </w:r>
      <w:r w:rsidR="00887069" w:rsidRPr="00A95F1C">
        <w:rPr>
          <w:rFonts w:ascii="Arial Narrow" w:hAnsi="Arial Narrow" w:cs="Arial"/>
          <w:color w:val="auto"/>
          <w:szCs w:val="24"/>
        </w:rPr>
        <w:t>xclud</w:t>
      </w:r>
      <w:r w:rsidR="00DB2BBA" w:rsidRPr="00A95F1C">
        <w:rPr>
          <w:rFonts w:ascii="Arial Narrow" w:hAnsi="Arial Narrow" w:cs="Arial"/>
          <w:color w:val="auto"/>
          <w:szCs w:val="24"/>
        </w:rPr>
        <w:t>es</w:t>
      </w:r>
      <w:r w:rsidR="00887069" w:rsidRPr="00A95F1C">
        <w:rPr>
          <w:rFonts w:ascii="Arial Narrow" w:hAnsi="Arial Narrow" w:cs="Arial"/>
          <w:color w:val="auto"/>
          <w:szCs w:val="24"/>
        </w:rPr>
        <w:t xml:space="preserve"> any previous approvals</w:t>
      </w:r>
      <w:r w:rsidR="00DB2BBA" w:rsidRPr="00A95F1C">
        <w:rPr>
          <w:rFonts w:ascii="Arial Narrow" w:hAnsi="Arial Narrow" w:cs="Arial"/>
          <w:color w:val="auto"/>
          <w:szCs w:val="24"/>
        </w:rPr>
        <w:t xml:space="preserve"> for 70% Regional Revenues</w:t>
      </w:r>
      <w:r w:rsidR="00887069" w:rsidRPr="00A95F1C">
        <w:rPr>
          <w:rFonts w:ascii="Arial Narrow" w:hAnsi="Arial Narrow" w:cs="Arial"/>
          <w:color w:val="auto"/>
          <w:szCs w:val="24"/>
        </w:rPr>
        <w:t>):</w:t>
      </w:r>
    </w:p>
    <w:p w:rsidR="00CD6DA8" w:rsidRPr="00310BB3" w:rsidRDefault="00CD6DA8" w:rsidP="00F83C17">
      <w:pPr>
        <w:ind w:left="360"/>
        <w:rPr>
          <w:rFonts w:ascii="Arial Narrow" w:hAnsi="Arial Narrow" w:cs="Arial"/>
          <w:color w:val="0070C0"/>
          <w:szCs w:val="24"/>
        </w:rPr>
      </w:pPr>
    </w:p>
    <w:p w:rsidR="00F117EC" w:rsidRPr="00A95F1C" w:rsidRDefault="00391B0C" w:rsidP="00E629CA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95F1C">
        <w:rPr>
          <w:rFonts w:ascii="Arial Narrow" w:hAnsi="Arial Narrow" w:cs="Arial"/>
          <w:b/>
          <w:szCs w:val="24"/>
        </w:rPr>
        <w:t xml:space="preserve">Requested NVTA Funds </w:t>
      </w:r>
      <w:r w:rsidR="00887069" w:rsidRPr="00A95F1C">
        <w:rPr>
          <w:rFonts w:ascii="Arial Narrow" w:hAnsi="Arial Narrow" w:cs="Arial"/>
          <w:b/>
          <w:szCs w:val="24"/>
        </w:rPr>
        <w:t xml:space="preserve">by Project Phase </w:t>
      </w:r>
      <w:r w:rsidRPr="00A95F1C">
        <w:rPr>
          <w:rFonts w:ascii="Arial Narrow" w:hAnsi="Arial Narrow" w:cs="Arial"/>
          <w:b/>
          <w:szCs w:val="24"/>
        </w:rPr>
        <w:t xml:space="preserve">and Fiscal Year </w:t>
      </w:r>
      <w:r w:rsidR="002440D2" w:rsidRPr="00A95F1C">
        <w:rPr>
          <w:rFonts w:ascii="Arial Narrow" w:hAnsi="Arial Narrow" w:cs="Arial"/>
          <w:b/>
          <w:szCs w:val="24"/>
        </w:rPr>
        <w:t xml:space="preserve">of Expenditure </w:t>
      </w:r>
      <w:r w:rsidR="00035EF1" w:rsidRPr="00A95F1C">
        <w:rPr>
          <w:rFonts w:ascii="Arial Narrow" w:hAnsi="Arial Narrow" w:cs="Arial"/>
          <w:szCs w:val="24"/>
        </w:rPr>
        <w:t>(C</w:t>
      </w:r>
      <w:r w:rsidR="00887069" w:rsidRPr="00A95F1C">
        <w:rPr>
          <w:rFonts w:ascii="Arial Narrow" w:hAnsi="Arial Narrow" w:cs="Arial"/>
          <w:szCs w:val="24"/>
        </w:rPr>
        <w:t>omplete for all applicable phases</w:t>
      </w:r>
      <w:r w:rsidRPr="00A95F1C">
        <w:rPr>
          <w:rFonts w:ascii="Arial Narrow" w:hAnsi="Arial Narrow" w:cs="Arial"/>
          <w:szCs w:val="24"/>
        </w:rPr>
        <w:t xml:space="preserve"> and Fiscal Years</w:t>
      </w:r>
      <w:r w:rsidR="00887069" w:rsidRPr="00A95F1C">
        <w:rPr>
          <w:rFonts w:ascii="Arial Narrow" w:hAnsi="Arial Narrow" w:cs="Arial"/>
          <w:szCs w:val="24"/>
        </w:rPr>
        <w:t xml:space="preserve"> – must total to the amount shown in item #</w:t>
      </w:r>
      <w:r w:rsidR="00072528" w:rsidRPr="00A95F1C">
        <w:rPr>
          <w:rFonts w:ascii="Arial Narrow" w:hAnsi="Arial Narrow" w:cs="Arial"/>
          <w:szCs w:val="24"/>
        </w:rPr>
        <w:t>4</w:t>
      </w:r>
      <w:r w:rsidR="00E629CA" w:rsidRPr="00A95F1C">
        <w:rPr>
          <w:rFonts w:ascii="Arial Narrow" w:hAnsi="Arial Narrow" w:cs="Arial"/>
          <w:szCs w:val="24"/>
        </w:rPr>
        <w:t>.1</w:t>
      </w:r>
      <w:r w:rsidR="00887069" w:rsidRPr="00A95F1C">
        <w:rPr>
          <w:rFonts w:ascii="Arial Narrow" w:hAnsi="Arial Narrow" w:cs="Arial"/>
          <w:szCs w:val="24"/>
        </w:rPr>
        <w:t>)</w:t>
      </w:r>
      <w:r w:rsidR="005622AF" w:rsidRPr="00A95F1C">
        <w:rPr>
          <w:rFonts w:ascii="Arial Narrow" w:hAnsi="Arial Narrow" w:cs="Arial"/>
          <w:szCs w:val="24"/>
        </w:rPr>
        <w:t>: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888"/>
        <w:gridCol w:w="979"/>
        <w:gridCol w:w="979"/>
        <w:gridCol w:w="979"/>
        <w:gridCol w:w="978"/>
        <w:gridCol w:w="979"/>
        <w:gridCol w:w="979"/>
        <w:gridCol w:w="979"/>
      </w:tblGrid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8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2018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2019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2020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2021</w:t>
            </w:r>
          </w:p>
        </w:tc>
        <w:tc>
          <w:tcPr>
            <w:tcW w:w="978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2022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 2023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FY2024 or later</w:t>
            </w:r>
          </w:p>
        </w:tc>
        <w:tc>
          <w:tcPr>
            <w:tcW w:w="979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b/>
                <w:sz w:val="20"/>
              </w:rPr>
            </w:pPr>
            <w:r w:rsidRPr="00A626C2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Design, Engineering, Environmental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Right of Way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Construction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Capital Asset Acquisitions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CC60CE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Other (please explain clearly what this includes.)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  <w:tr w:rsidR="002440D2" w:rsidRPr="00A626C2" w:rsidTr="00A95F1C">
        <w:tc>
          <w:tcPr>
            <w:tcW w:w="2160" w:type="dxa"/>
          </w:tcPr>
          <w:p w:rsidR="002440D2" w:rsidRPr="00A626C2" w:rsidRDefault="002440D2" w:rsidP="00FA6E93">
            <w:pPr>
              <w:rPr>
                <w:rFonts w:ascii="Arial Narrow" w:hAnsi="Arial Narrow" w:cs="Arial"/>
                <w:b/>
                <w:sz w:val="20"/>
              </w:rPr>
            </w:pPr>
            <w:r w:rsidRPr="00A626C2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88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8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79" w:type="dxa"/>
          </w:tcPr>
          <w:p w:rsidR="002440D2" w:rsidRPr="00310BB3" w:rsidRDefault="002440D2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</w:tbl>
    <w:p w:rsidR="00670383" w:rsidRDefault="00E7508C" w:rsidP="00391B0C">
      <w:pPr>
        <w:rPr>
          <w:rFonts w:ascii="Arial Narrow" w:hAnsi="Arial Narrow" w:cs="Arial"/>
          <w:sz w:val="22"/>
          <w:szCs w:val="24"/>
        </w:rPr>
      </w:pPr>
      <w:r w:rsidRPr="00E7508C">
        <w:rPr>
          <w:rFonts w:ascii="Arial Narrow" w:hAnsi="Arial Narrow" w:cs="Arial"/>
          <w:sz w:val="22"/>
          <w:szCs w:val="24"/>
        </w:rPr>
        <w:t>Note: Include contract admin</w:t>
      </w:r>
      <w:r w:rsidR="005F4479">
        <w:rPr>
          <w:rFonts w:ascii="Arial Narrow" w:hAnsi="Arial Narrow" w:cs="Arial"/>
          <w:sz w:val="22"/>
          <w:szCs w:val="24"/>
        </w:rPr>
        <w:t>istration</w:t>
      </w:r>
      <w:r w:rsidRPr="00E7508C">
        <w:rPr>
          <w:rFonts w:ascii="Arial Narrow" w:hAnsi="Arial Narrow" w:cs="Arial"/>
          <w:sz w:val="22"/>
          <w:szCs w:val="24"/>
        </w:rPr>
        <w:t xml:space="preserve"> expenses to corresponding phase</w:t>
      </w:r>
      <w:r w:rsidR="005F4479">
        <w:rPr>
          <w:rFonts w:ascii="Arial Narrow" w:hAnsi="Arial Narrow" w:cs="Arial"/>
          <w:sz w:val="22"/>
          <w:szCs w:val="24"/>
        </w:rPr>
        <w:t>(s)</w:t>
      </w:r>
    </w:p>
    <w:p w:rsidR="00A95F1C" w:rsidRDefault="00A95F1C" w:rsidP="00391B0C">
      <w:pPr>
        <w:rPr>
          <w:rFonts w:ascii="Arial Narrow" w:hAnsi="Arial Narrow" w:cs="Arial"/>
          <w:sz w:val="22"/>
          <w:szCs w:val="24"/>
        </w:rPr>
      </w:pPr>
    </w:p>
    <w:p w:rsidR="00F727CB" w:rsidRDefault="00F727CB" w:rsidP="00391B0C">
      <w:pPr>
        <w:rPr>
          <w:rFonts w:ascii="Arial Narrow" w:hAnsi="Arial Narrow" w:cs="Arial"/>
          <w:sz w:val="22"/>
          <w:szCs w:val="24"/>
        </w:rPr>
      </w:pPr>
    </w:p>
    <w:p w:rsidR="0078763E" w:rsidRDefault="0078763E" w:rsidP="00391B0C">
      <w:pPr>
        <w:rPr>
          <w:rFonts w:ascii="Arial Narrow" w:hAnsi="Arial Narrow" w:cs="Arial"/>
          <w:sz w:val="22"/>
          <w:szCs w:val="24"/>
        </w:rPr>
      </w:pPr>
    </w:p>
    <w:p w:rsidR="00EC7B29" w:rsidRPr="00A626C2" w:rsidRDefault="00EC7B29" w:rsidP="00EC7B29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Other </w:t>
      </w:r>
      <w:r w:rsidRPr="00A626C2">
        <w:rPr>
          <w:rFonts w:ascii="Arial Narrow" w:hAnsi="Arial Narrow" w:cs="Arial"/>
          <w:b/>
          <w:szCs w:val="24"/>
          <w:u w:val="single"/>
        </w:rPr>
        <w:t xml:space="preserve">Funding </w:t>
      </w:r>
      <w:r>
        <w:rPr>
          <w:rFonts w:ascii="Arial Narrow" w:hAnsi="Arial Narrow" w:cs="Arial"/>
          <w:b/>
          <w:szCs w:val="24"/>
          <w:u w:val="single"/>
        </w:rPr>
        <w:t>Sources</w:t>
      </w:r>
    </w:p>
    <w:p w:rsidR="00163599" w:rsidRPr="00A626C2" w:rsidRDefault="00163599" w:rsidP="00163599">
      <w:pPr>
        <w:rPr>
          <w:rFonts w:ascii="Arial Narrow" w:hAnsi="Arial Narrow" w:cs="Arial"/>
          <w:szCs w:val="24"/>
        </w:rPr>
      </w:pPr>
    </w:p>
    <w:p w:rsidR="00163599" w:rsidRPr="00A626C2" w:rsidRDefault="00420511" w:rsidP="00E4004B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Other </w:t>
      </w:r>
      <w:r w:rsidR="00163599" w:rsidRPr="00A626C2">
        <w:rPr>
          <w:rFonts w:ascii="Arial Narrow" w:hAnsi="Arial Narrow" w:cs="Arial"/>
          <w:b/>
          <w:szCs w:val="24"/>
        </w:rPr>
        <w:t xml:space="preserve">Sources of Funding by Project Phase </w:t>
      </w:r>
      <w:r w:rsidR="00163599" w:rsidRPr="00A626C2">
        <w:rPr>
          <w:rFonts w:ascii="Arial Narrow" w:hAnsi="Arial Narrow" w:cs="Arial"/>
          <w:szCs w:val="24"/>
        </w:rPr>
        <w:t>(</w:t>
      </w:r>
      <w:r w:rsidR="00035EF1" w:rsidRPr="00A626C2">
        <w:rPr>
          <w:rFonts w:ascii="Arial Narrow" w:hAnsi="Arial Narrow" w:cs="Arial"/>
          <w:szCs w:val="24"/>
        </w:rPr>
        <w:t>S</w:t>
      </w:r>
      <w:r w:rsidR="00E50B2A" w:rsidRPr="00A626C2">
        <w:rPr>
          <w:rFonts w:ascii="Arial Narrow" w:hAnsi="Arial Narrow" w:cs="Arial"/>
          <w:szCs w:val="24"/>
        </w:rPr>
        <w:t xml:space="preserve">pecify the </w:t>
      </w:r>
      <w:r w:rsidR="00D326DB">
        <w:rPr>
          <w:rFonts w:ascii="Arial Narrow" w:hAnsi="Arial Narrow" w:cs="Arial"/>
          <w:szCs w:val="24"/>
        </w:rPr>
        <w:t xml:space="preserve">amounts by </w:t>
      </w:r>
      <w:r w:rsidR="00E50B2A" w:rsidRPr="00A626C2">
        <w:rPr>
          <w:rFonts w:ascii="Arial Narrow" w:hAnsi="Arial Narrow" w:cs="Arial"/>
          <w:szCs w:val="24"/>
        </w:rPr>
        <w:t xml:space="preserve">source and </w:t>
      </w:r>
      <w:r w:rsidR="00163599" w:rsidRPr="00A626C2">
        <w:rPr>
          <w:rFonts w:ascii="Arial Narrow" w:hAnsi="Arial Narrow" w:cs="Arial"/>
          <w:szCs w:val="24"/>
        </w:rPr>
        <w:t>complete for all applicable phases</w:t>
      </w:r>
      <w:r w:rsidR="00D54CBA" w:rsidRPr="00A626C2">
        <w:rPr>
          <w:rFonts w:ascii="Arial Narrow" w:hAnsi="Arial Narrow" w:cs="Arial"/>
          <w:szCs w:val="24"/>
        </w:rPr>
        <w:t xml:space="preserve"> </w:t>
      </w:r>
      <w:r w:rsidR="00163599" w:rsidRPr="00A626C2">
        <w:rPr>
          <w:rFonts w:ascii="Arial Narrow" w:hAnsi="Arial Narrow" w:cs="Arial"/>
          <w:szCs w:val="24"/>
        </w:rPr>
        <w:t xml:space="preserve">– must </w:t>
      </w:r>
      <w:r w:rsidR="00430606">
        <w:rPr>
          <w:rFonts w:ascii="Arial Narrow" w:hAnsi="Arial Narrow" w:cs="Arial"/>
          <w:szCs w:val="24"/>
        </w:rPr>
        <w:t xml:space="preserve">match with </w:t>
      </w:r>
      <w:r w:rsidR="0001144A">
        <w:rPr>
          <w:rFonts w:ascii="Arial Narrow" w:hAnsi="Arial Narrow" w:cs="Arial"/>
          <w:szCs w:val="24"/>
        </w:rPr>
        <w:t xml:space="preserve">phase </w:t>
      </w:r>
      <w:r w:rsidR="0010223C">
        <w:rPr>
          <w:rFonts w:ascii="Arial Narrow" w:hAnsi="Arial Narrow" w:cs="Arial"/>
          <w:szCs w:val="24"/>
        </w:rPr>
        <w:t xml:space="preserve">totals provided under </w:t>
      </w:r>
      <w:r w:rsidR="00E50B2A" w:rsidRPr="00A626C2">
        <w:rPr>
          <w:rFonts w:ascii="Arial Narrow" w:hAnsi="Arial Narrow" w:cs="Arial"/>
          <w:szCs w:val="24"/>
        </w:rPr>
        <w:t>item</w:t>
      </w:r>
      <w:r w:rsidR="0040758D">
        <w:rPr>
          <w:rFonts w:ascii="Arial Narrow" w:hAnsi="Arial Narrow" w:cs="Arial"/>
          <w:szCs w:val="24"/>
        </w:rPr>
        <w:t>s</w:t>
      </w:r>
      <w:r w:rsidR="00E50B2A" w:rsidRPr="00A626C2">
        <w:rPr>
          <w:rFonts w:ascii="Arial Narrow" w:hAnsi="Arial Narrow" w:cs="Arial"/>
          <w:szCs w:val="24"/>
        </w:rPr>
        <w:t xml:space="preserve"> #</w:t>
      </w:r>
      <w:r w:rsidR="00430606">
        <w:rPr>
          <w:rFonts w:ascii="Arial Narrow" w:hAnsi="Arial Narrow" w:cs="Arial"/>
          <w:szCs w:val="24"/>
        </w:rPr>
        <w:t>3</w:t>
      </w:r>
      <w:r w:rsidR="00E50B2A" w:rsidRPr="00A626C2">
        <w:rPr>
          <w:rFonts w:ascii="Arial Narrow" w:hAnsi="Arial Narrow" w:cs="Arial"/>
          <w:szCs w:val="24"/>
        </w:rPr>
        <w:t>.</w:t>
      </w:r>
      <w:r w:rsidR="00186D0A">
        <w:rPr>
          <w:rFonts w:ascii="Arial Narrow" w:hAnsi="Arial Narrow" w:cs="Arial"/>
          <w:szCs w:val="24"/>
        </w:rPr>
        <w:t>2</w:t>
      </w:r>
      <w:r w:rsidR="00163599" w:rsidRPr="00A626C2">
        <w:rPr>
          <w:rFonts w:ascii="Arial Narrow" w:hAnsi="Arial Narrow" w:cs="Arial"/>
          <w:szCs w:val="24"/>
        </w:rPr>
        <w:t xml:space="preserve"> and #</w:t>
      </w:r>
      <w:r w:rsidR="00430606">
        <w:rPr>
          <w:rFonts w:ascii="Arial Narrow" w:hAnsi="Arial Narrow" w:cs="Arial"/>
          <w:szCs w:val="24"/>
        </w:rPr>
        <w:t>4</w:t>
      </w:r>
      <w:r w:rsidR="00E50B2A" w:rsidRPr="00A626C2">
        <w:rPr>
          <w:rFonts w:ascii="Arial Narrow" w:hAnsi="Arial Narrow" w:cs="Arial"/>
          <w:szCs w:val="24"/>
        </w:rPr>
        <w:t>.</w:t>
      </w:r>
      <w:r w:rsidR="00186D0A">
        <w:rPr>
          <w:rFonts w:ascii="Arial Narrow" w:hAnsi="Arial Narrow" w:cs="Arial"/>
          <w:szCs w:val="24"/>
        </w:rPr>
        <w:t>2</w:t>
      </w:r>
      <w:r w:rsidR="00163599" w:rsidRPr="00A626C2">
        <w:rPr>
          <w:rFonts w:ascii="Arial Narrow" w:hAnsi="Arial Narrow" w:cs="Arial"/>
          <w:szCs w:val="24"/>
        </w:rPr>
        <w:t>):</w:t>
      </w:r>
    </w:p>
    <w:p w:rsidR="005F4479" w:rsidRDefault="005F4479" w:rsidP="005F4479">
      <w:pPr>
        <w:ind w:left="360"/>
        <w:rPr>
          <w:rFonts w:ascii="Arial Narrow" w:hAnsi="Arial Narrow" w:cs="Arial"/>
          <w:sz w:val="22"/>
          <w:szCs w:val="22"/>
        </w:rPr>
      </w:pPr>
      <w:r w:rsidRPr="005F4479">
        <w:rPr>
          <w:rFonts w:ascii="Arial Narrow" w:hAnsi="Arial Narrow" w:cs="Arial"/>
          <w:sz w:val="22"/>
          <w:szCs w:val="22"/>
        </w:rPr>
        <w:t>Note: ‘Other Funding Sources’ may include previously approved NVTA 70% Regional Revenues, NVTA 30% Local Distribution Revenues, CMAQ, RSTP, State, Proffers (or local equivalent), private, recipient entity funds</w:t>
      </w:r>
      <w:r w:rsidR="0065590E">
        <w:rPr>
          <w:rFonts w:ascii="Arial Narrow" w:hAnsi="Arial Narrow" w:cs="Arial"/>
          <w:sz w:val="22"/>
          <w:szCs w:val="22"/>
        </w:rPr>
        <w:t>, and others</w:t>
      </w:r>
      <w:r w:rsidRPr="005F4479">
        <w:rPr>
          <w:rFonts w:ascii="Arial Narrow" w:hAnsi="Arial Narrow" w:cs="Arial"/>
          <w:sz w:val="22"/>
          <w:szCs w:val="22"/>
        </w:rPr>
        <w:t xml:space="preserve">.  </w:t>
      </w:r>
      <w:r w:rsidR="00476B3F" w:rsidRPr="00476B3F">
        <w:rPr>
          <w:rFonts w:ascii="Arial Narrow" w:hAnsi="Arial Narrow" w:cs="Arial"/>
          <w:sz w:val="22"/>
          <w:szCs w:val="22"/>
        </w:rPr>
        <w:t>You may describe if you have concurrently applied for other funding sources or plan to apply within the next six months.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170"/>
        <w:gridCol w:w="990"/>
        <w:gridCol w:w="1620"/>
        <w:gridCol w:w="1260"/>
        <w:gridCol w:w="1260"/>
      </w:tblGrid>
      <w:tr w:rsidR="00DC565C" w:rsidRPr="00A626C2" w:rsidTr="00DC565C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00" w:type="dxa"/>
            <w:gridSpan w:val="3"/>
          </w:tcPr>
          <w:p w:rsidR="00DC565C" w:rsidRDefault="00DC565C" w:rsidP="005A575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Committed Funds</w:t>
            </w:r>
          </w:p>
        </w:tc>
        <w:tc>
          <w:tcPr>
            <w:tcW w:w="1620" w:type="dxa"/>
            <w:vMerge w:val="restart"/>
          </w:tcPr>
          <w:p w:rsidR="00DC565C" w:rsidRDefault="00DC565C" w:rsidP="005A575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NVTA Request per this application ($)</w:t>
            </w:r>
          </w:p>
          <w:p w:rsidR="00DC565C" w:rsidRPr="00A626C2" w:rsidRDefault="00DC565C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(should match with item #4.2)</w:t>
            </w:r>
          </w:p>
        </w:tc>
        <w:tc>
          <w:tcPr>
            <w:tcW w:w="1260" w:type="dxa"/>
            <w:vMerge w:val="restart"/>
          </w:tcPr>
          <w:p w:rsidR="00DC565C" w:rsidRDefault="00DC565C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Funding Gap ($)</w:t>
            </w:r>
          </w:p>
        </w:tc>
        <w:tc>
          <w:tcPr>
            <w:tcW w:w="1260" w:type="dxa"/>
            <w:vMerge w:val="restart"/>
          </w:tcPr>
          <w:p w:rsidR="00DC565C" w:rsidRDefault="00DC565C" w:rsidP="005A575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TOTAL ($)</w:t>
            </w:r>
          </w:p>
          <w:p w:rsidR="00DC565C" w:rsidRDefault="00DC565C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(should match with item #3.2)</w:t>
            </w:r>
          </w:p>
        </w:tc>
      </w:tr>
      <w:tr w:rsidR="004639D3" w:rsidRPr="00A626C2" w:rsidTr="009006B0">
        <w:tc>
          <w:tcPr>
            <w:tcW w:w="2160" w:type="dxa"/>
            <w:vMerge w:val="restart"/>
          </w:tcPr>
          <w:p w:rsidR="004639D3" w:rsidRPr="00A626C2" w:rsidRDefault="004639D3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4639D3" w:rsidRDefault="004639D3" w:rsidP="00F432B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Source (identify each source and amount separately)</w:t>
            </w:r>
          </w:p>
        </w:tc>
        <w:tc>
          <w:tcPr>
            <w:tcW w:w="1170" w:type="dxa"/>
          </w:tcPr>
          <w:p w:rsidR="004639D3" w:rsidRPr="00A626C2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Amount ($)</w:t>
            </w:r>
          </w:p>
        </w:tc>
        <w:tc>
          <w:tcPr>
            <w:tcW w:w="990" w:type="dxa"/>
          </w:tcPr>
          <w:p w:rsidR="004639D3" w:rsidRPr="00A626C2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Total by phase ($)</w:t>
            </w:r>
          </w:p>
        </w:tc>
        <w:tc>
          <w:tcPr>
            <w:tcW w:w="1620" w:type="dxa"/>
            <w:vMerge/>
          </w:tcPr>
          <w:p w:rsidR="004639D3" w:rsidRPr="00A626C2" w:rsidRDefault="004639D3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vMerge/>
          </w:tcPr>
          <w:p w:rsidR="004639D3" w:rsidRPr="00A626C2" w:rsidRDefault="004639D3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vMerge/>
          </w:tcPr>
          <w:p w:rsidR="004639D3" w:rsidRPr="00A626C2" w:rsidRDefault="004639D3" w:rsidP="006A35E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639D3" w:rsidRPr="00A626C2" w:rsidTr="009006B0">
        <w:tc>
          <w:tcPr>
            <w:tcW w:w="2160" w:type="dxa"/>
            <w:vMerge/>
          </w:tcPr>
          <w:p w:rsidR="004639D3" w:rsidRPr="00A626C2" w:rsidRDefault="004639D3" w:rsidP="006A35E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vMerge/>
          </w:tcPr>
          <w:p w:rsidR="004639D3" w:rsidRDefault="004639D3" w:rsidP="00F432B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</w:tcPr>
          <w:p w:rsidR="004639D3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[a]</w:t>
            </w:r>
          </w:p>
        </w:tc>
        <w:tc>
          <w:tcPr>
            <w:tcW w:w="990" w:type="dxa"/>
          </w:tcPr>
          <w:p w:rsidR="004639D3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[b]</w:t>
            </w:r>
          </w:p>
        </w:tc>
        <w:tc>
          <w:tcPr>
            <w:tcW w:w="1620" w:type="dxa"/>
          </w:tcPr>
          <w:p w:rsidR="004639D3" w:rsidRPr="00A626C2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[c]</w:t>
            </w:r>
          </w:p>
        </w:tc>
        <w:tc>
          <w:tcPr>
            <w:tcW w:w="1260" w:type="dxa"/>
          </w:tcPr>
          <w:p w:rsidR="004639D3" w:rsidRPr="00A626C2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[d]</w:t>
            </w:r>
          </w:p>
        </w:tc>
        <w:tc>
          <w:tcPr>
            <w:tcW w:w="1260" w:type="dxa"/>
          </w:tcPr>
          <w:p w:rsidR="004639D3" w:rsidRPr="00A626C2" w:rsidRDefault="004639D3" w:rsidP="00C3774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[e=</w:t>
            </w:r>
            <w:proofErr w:type="spellStart"/>
            <w:r>
              <w:rPr>
                <w:rFonts w:ascii="Arial Narrow" w:hAnsi="Arial Narrow" w:cs="Arial"/>
                <w:sz w:val="20"/>
              </w:rPr>
              <w:t>b+c+d</w:t>
            </w:r>
            <w:proofErr w:type="spellEnd"/>
            <w:r>
              <w:rPr>
                <w:rFonts w:ascii="Arial Narrow" w:hAnsi="Arial Narrow" w:cs="Arial"/>
                <w:sz w:val="20"/>
              </w:rPr>
              <w:t>]</w:t>
            </w: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Design, Engineering, Environmental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Right of Way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Construction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Capital Asset Acquisitions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5590E">
            <w:pPr>
              <w:rPr>
                <w:rFonts w:ascii="Arial Narrow" w:hAnsi="Arial Narrow" w:cs="Arial"/>
                <w:sz w:val="20"/>
              </w:rPr>
            </w:pPr>
            <w:r w:rsidRPr="00A626C2">
              <w:rPr>
                <w:rFonts w:ascii="Arial Narrow" w:hAnsi="Arial Narrow" w:cs="Arial"/>
                <w:sz w:val="20"/>
              </w:rPr>
              <w:t>Other (please explain clearly what this includes)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DC565C" w:rsidRPr="00A626C2" w:rsidTr="009006B0">
        <w:tc>
          <w:tcPr>
            <w:tcW w:w="2160" w:type="dxa"/>
          </w:tcPr>
          <w:p w:rsidR="00DC565C" w:rsidRPr="00A626C2" w:rsidRDefault="00DC565C" w:rsidP="006A35EC">
            <w:pPr>
              <w:rPr>
                <w:rFonts w:ascii="Arial Narrow" w:hAnsi="Arial Narrow" w:cs="Arial"/>
                <w:b/>
                <w:sz w:val="20"/>
              </w:rPr>
            </w:pPr>
            <w:r w:rsidRPr="00A626C2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  <w:tc>
          <w:tcPr>
            <w:tcW w:w="1440" w:type="dxa"/>
          </w:tcPr>
          <w:p w:rsidR="00DC565C" w:rsidRPr="00310BB3" w:rsidRDefault="00DC565C" w:rsidP="006A35EC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117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99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162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DC565C" w:rsidRPr="00310BB3" w:rsidRDefault="00DC565C" w:rsidP="0006520D">
            <w:pPr>
              <w:jc w:val="right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</w:tr>
    </w:tbl>
    <w:p w:rsidR="00C335A1" w:rsidRDefault="00C335A1" w:rsidP="005F4479">
      <w:pPr>
        <w:ind w:left="360"/>
        <w:rPr>
          <w:rFonts w:ascii="Arial Narrow" w:hAnsi="Arial Narrow" w:cs="Arial"/>
          <w:sz w:val="22"/>
          <w:szCs w:val="22"/>
        </w:rPr>
      </w:pPr>
    </w:p>
    <w:p w:rsidR="0064291C" w:rsidRPr="007F1C0D" w:rsidRDefault="007F1C0D" w:rsidP="007F1C0D">
      <w:pPr>
        <w:pStyle w:val="ListParagraph"/>
        <w:numPr>
          <w:ilvl w:val="1"/>
          <w:numId w:val="8"/>
        </w:numPr>
        <w:rPr>
          <w:rFonts w:ascii="Arial Narrow" w:hAnsi="Arial Narrow"/>
          <w:b/>
          <w:color w:val="auto"/>
        </w:rPr>
      </w:pPr>
      <w:r w:rsidRPr="007F1C0D">
        <w:rPr>
          <w:rFonts w:ascii="Arial Narrow" w:hAnsi="Arial Narrow" w:cs="Arial"/>
          <w:b/>
          <w:szCs w:val="24"/>
        </w:rPr>
        <w:t xml:space="preserve">Please confirm all </w:t>
      </w:r>
      <w:r w:rsidR="0064291C" w:rsidRPr="007F1C0D">
        <w:rPr>
          <w:rFonts w:ascii="Arial Narrow" w:hAnsi="Arial Narrow"/>
          <w:b/>
          <w:color w:val="auto"/>
        </w:rPr>
        <w:t>necessary operations/maintenance funds</w:t>
      </w:r>
      <w:r w:rsidRPr="007F1C0D">
        <w:rPr>
          <w:rFonts w:ascii="Arial Narrow" w:hAnsi="Arial Narrow"/>
          <w:b/>
          <w:color w:val="auto"/>
        </w:rPr>
        <w:t xml:space="preserve"> with the project have been secured and provide the source(s). </w:t>
      </w:r>
    </w:p>
    <w:p w:rsidR="007F1C0D" w:rsidRPr="00A95F1C" w:rsidRDefault="007F1C0D" w:rsidP="007F1C0D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64291C" w:rsidRPr="00A626C2" w:rsidRDefault="0064291C" w:rsidP="001279E0">
      <w:pPr>
        <w:rPr>
          <w:rFonts w:ascii="Arial Narrow" w:hAnsi="Arial Narrow" w:cs="Arial"/>
          <w:szCs w:val="24"/>
        </w:rPr>
      </w:pPr>
    </w:p>
    <w:p w:rsidR="007A7279" w:rsidRPr="00A626C2" w:rsidRDefault="007D5891" w:rsidP="00043111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 xml:space="preserve">Project </w:t>
      </w:r>
      <w:r w:rsidR="002523BF" w:rsidRPr="00A626C2">
        <w:rPr>
          <w:rFonts w:ascii="Arial Narrow" w:hAnsi="Arial Narrow" w:cs="Arial"/>
          <w:b/>
          <w:szCs w:val="24"/>
          <w:u w:val="single"/>
        </w:rPr>
        <w:t>Impacts</w:t>
      </w:r>
    </w:p>
    <w:p w:rsidR="002523BF" w:rsidRPr="00CD163A" w:rsidRDefault="00F83C17" w:rsidP="00BF5BB8">
      <w:pPr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For items #6</w:t>
      </w:r>
      <w:r w:rsidR="00BF5BB8" w:rsidRPr="00A626C2">
        <w:rPr>
          <w:rFonts w:ascii="Arial Narrow" w:hAnsi="Arial Narrow" w:cs="Arial"/>
          <w:szCs w:val="24"/>
        </w:rPr>
        <w:t>.1 thru #6</w:t>
      </w:r>
      <w:r>
        <w:rPr>
          <w:rFonts w:ascii="Arial Narrow" w:hAnsi="Arial Narrow" w:cs="Arial"/>
          <w:szCs w:val="24"/>
        </w:rPr>
        <w:t>.5</w:t>
      </w:r>
      <w:r w:rsidR="00BF5BB8" w:rsidRPr="00A626C2">
        <w:rPr>
          <w:rFonts w:ascii="Arial Narrow" w:hAnsi="Arial Narrow" w:cs="Arial"/>
          <w:szCs w:val="24"/>
        </w:rPr>
        <w:t xml:space="preserve">, </w:t>
      </w:r>
      <w:r w:rsidR="0064291C" w:rsidRPr="0064291C">
        <w:rPr>
          <w:rFonts w:ascii="Arial Narrow" w:hAnsi="Arial Narrow" w:cs="Arial"/>
          <w:szCs w:val="24"/>
        </w:rPr>
        <w:t xml:space="preserve">Address how this project supports the regional coherence philosophy embedded in TransAction, and how it will improve Northern Virginians' quality of life with respect to travel </w:t>
      </w:r>
      <w:r w:rsidR="0064291C" w:rsidRPr="00CD163A">
        <w:rPr>
          <w:rFonts w:ascii="Arial Narrow" w:hAnsi="Arial Narrow" w:cs="Arial"/>
          <w:szCs w:val="24"/>
        </w:rPr>
        <w:t>conditions.  P</w:t>
      </w:r>
      <w:r w:rsidR="00BF5BB8" w:rsidRPr="00CD163A">
        <w:rPr>
          <w:rFonts w:ascii="Arial Narrow" w:hAnsi="Arial Narrow" w:cs="Arial"/>
          <w:szCs w:val="24"/>
        </w:rPr>
        <w:t xml:space="preserve">lease provide reports, data, and other supporting information such as GIS files, simulation videos, etc.  </w:t>
      </w:r>
    </w:p>
    <w:p w:rsidR="00BF5BB8" w:rsidRPr="00CD163A" w:rsidRDefault="00BF5BB8" w:rsidP="00F83C17">
      <w:pPr>
        <w:ind w:left="360"/>
        <w:rPr>
          <w:rFonts w:ascii="Arial Narrow" w:hAnsi="Arial Narrow" w:cs="Arial"/>
          <w:szCs w:val="24"/>
        </w:rPr>
      </w:pPr>
    </w:p>
    <w:p w:rsidR="00826E6C" w:rsidRPr="00CD163A" w:rsidRDefault="001279E0" w:rsidP="008E4540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CD163A">
        <w:rPr>
          <w:rFonts w:ascii="Arial Narrow" w:hAnsi="Arial Narrow" w:cs="Arial"/>
          <w:b/>
          <w:szCs w:val="24"/>
        </w:rPr>
        <w:t xml:space="preserve">What </w:t>
      </w:r>
      <w:r w:rsidR="00891A3C" w:rsidRPr="00CD163A">
        <w:rPr>
          <w:rFonts w:ascii="Arial Narrow" w:hAnsi="Arial Narrow" w:cs="Arial"/>
          <w:b/>
          <w:szCs w:val="24"/>
        </w:rPr>
        <w:t>r</w:t>
      </w:r>
      <w:r w:rsidR="00C02309" w:rsidRPr="00CD163A">
        <w:rPr>
          <w:rFonts w:ascii="Arial Narrow" w:hAnsi="Arial Narrow" w:cs="Arial"/>
          <w:b/>
          <w:szCs w:val="24"/>
        </w:rPr>
        <w:t>egional benefit</w:t>
      </w:r>
      <w:r w:rsidRPr="00CD163A">
        <w:rPr>
          <w:rFonts w:ascii="Arial Narrow" w:hAnsi="Arial Narrow" w:cs="Arial"/>
          <w:b/>
          <w:szCs w:val="24"/>
        </w:rPr>
        <w:t>s do</w:t>
      </w:r>
      <w:r w:rsidR="00C02309" w:rsidRPr="00CD163A">
        <w:rPr>
          <w:rFonts w:ascii="Arial Narrow" w:hAnsi="Arial Narrow" w:cs="Arial"/>
          <w:b/>
          <w:szCs w:val="24"/>
        </w:rPr>
        <w:t>es</w:t>
      </w:r>
      <w:r w:rsidRPr="00CD163A">
        <w:rPr>
          <w:rFonts w:ascii="Arial Narrow" w:hAnsi="Arial Narrow" w:cs="Arial"/>
          <w:b/>
          <w:szCs w:val="24"/>
        </w:rPr>
        <w:t xml:space="preserve"> this project offer</w:t>
      </w:r>
      <w:r w:rsidR="00035EF1" w:rsidRPr="00CD163A">
        <w:rPr>
          <w:rFonts w:ascii="Arial Narrow" w:hAnsi="Arial Narrow" w:cs="Arial"/>
          <w:b/>
          <w:szCs w:val="24"/>
        </w:rPr>
        <w:t>?</w:t>
      </w:r>
      <w:r w:rsidR="00896AD0" w:rsidRPr="00CD163A">
        <w:rPr>
          <w:rFonts w:ascii="Arial Narrow" w:hAnsi="Arial Narrow" w:cs="Arial"/>
          <w:b/>
          <w:szCs w:val="24"/>
        </w:rPr>
        <w:t xml:space="preserve"> </w:t>
      </w:r>
      <w:r w:rsidR="00896AD0" w:rsidRPr="00CD163A">
        <w:rPr>
          <w:rFonts w:ascii="Arial Narrow" w:hAnsi="Arial Narrow" w:cs="Arial"/>
          <w:szCs w:val="24"/>
        </w:rPr>
        <w:t>(</w:t>
      </w:r>
      <w:r w:rsidR="00035EF1" w:rsidRPr="00CD163A">
        <w:rPr>
          <w:rFonts w:ascii="Arial Narrow" w:hAnsi="Arial Narrow" w:cs="Arial"/>
          <w:szCs w:val="24"/>
        </w:rPr>
        <w:t>D</w:t>
      </w:r>
      <w:r w:rsidR="00CB0A4E" w:rsidRPr="00CD163A">
        <w:rPr>
          <w:rFonts w:ascii="Arial Narrow" w:hAnsi="Arial Narrow" w:cs="Arial"/>
          <w:szCs w:val="24"/>
        </w:rPr>
        <w:t xml:space="preserve">escribe how the project addresses travel conditions in </w:t>
      </w:r>
      <w:r w:rsidR="00C02309" w:rsidRPr="00CD163A">
        <w:rPr>
          <w:rFonts w:ascii="Arial Narrow" w:hAnsi="Arial Narrow" w:cs="Arial"/>
          <w:szCs w:val="24"/>
        </w:rPr>
        <w:t xml:space="preserve">TransAction </w:t>
      </w:r>
      <w:r w:rsidR="00452CD8" w:rsidRPr="00CD163A">
        <w:rPr>
          <w:rFonts w:ascii="Arial Narrow" w:hAnsi="Arial Narrow" w:cs="Arial"/>
          <w:szCs w:val="24"/>
        </w:rPr>
        <w:t>corridor(s) and corridor segment(s)</w:t>
      </w:r>
      <w:r w:rsidR="00C02309" w:rsidRPr="00CD163A">
        <w:rPr>
          <w:rFonts w:ascii="Arial Narrow" w:hAnsi="Arial Narrow" w:cs="Arial"/>
          <w:szCs w:val="24"/>
        </w:rPr>
        <w:t xml:space="preserve"> with a focus on the TransAction vision and goals</w:t>
      </w:r>
      <w:r w:rsidR="00896AD0" w:rsidRPr="00CD163A">
        <w:rPr>
          <w:rFonts w:ascii="Arial Narrow" w:hAnsi="Arial Narrow" w:cs="Arial"/>
          <w:szCs w:val="24"/>
        </w:rPr>
        <w:t>)</w:t>
      </w:r>
      <w:r w:rsidR="00035EF1" w:rsidRPr="00CD163A">
        <w:rPr>
          <w:rFonts w:ascii="Arial Narrow" w:hAnsi="Arial Narrow" w:cs="Arial"/>
          <w:b/>
          <w:szCs w:val="24"/>
        </w:rPr>
        <w:t>:</w:t>
      </w:r>
    </w:p>
    <w:p w:rsidR="004A1B0A" w:rsidRPr="00310BB3" w:rsidRDefault="004A1B0A" w:rsidP="004A1B0A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FA0A88" w:rsidRPr="00CD163A" w:rsidRDefault="00FA0A88" w:rsidP="00FA0A88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CD163A">
        <w:rPr>
          <w:rFonts w:ascii="Arial Narrow" w:hAnsi="Arial Narrow" w:cs="Arial"/>
          <w:b/>
          <w:szCs w:val="24"/>
        </w:rPr>
        <w:t xml:space="preserve">How will the project </w:t>
      </w:r>
      <w:r w:rsidR="00371DAF" w:rsidRPr="00CD163A">
        <w:rPr>
          <w:rFonts w:ascii="Arial Narrow" w:hAnsi="Arial Narrow" w:cs="Arial"/>
          <w:b/>
          <w:szCs w:val="24"/>
        </w:rPr>
        <w:t xml:space="preserve">reduce congestion and </w:t>
      </w:r>
      <w:r w:rsidRPr="00CD163A">
        <w:rPr>
          <w:rFonts w:ascii="Arial Narrow" w:hAnsi="Arial Narrow" w:cs="Arial"/>
          <w:b/>
          <w:szCs w:val="24"/>
        </w:rPr>
        <w:t xml:space="preserve">increase capacity?  </w:t>
      </w:r>
      <w:r w:rsidRPr="00CD163A">
        <w:rPr>
          <w:rFonts w:ascii="Arial Narrow" w:hAnsi="Arial Narrow" w:cs="Arial"/>
          <w:szCs w:val="24"/>
        </w:rPr>
        <w:t>(</w:t>
      </w:r>
      <w:r w:rsidR="00CD163A" w:rsidRPr="00CD163A">
        <w:rPr>
          <w:rFonts w:ascii="Arial Narrow" w:hAnsi="Arial Narrow" w:cs="Arial"/>
          <w:szCs w:val="24"/>
        </w:rPr>
        <w:t>W</w:t>
      </w:r>
      <w:r w:rsidRPr="00CD163A">
        <w:rPr>
          <w:rFonts w:ascii="Arial Narrow" w:hAnsi="Arial Narrow" w:cs="Arial"/>
          <w:szCs w:val="24"/>
        </w:rPr>
        <w:t xml:space="preserve">hich facilities will experience capacity increases and how will </w:t>
      </w:r>
      <w:r w:rsidR="00CD163A" w:rsidRPr="00CD163A">
        <w:rPr>
          <w:rFonts w:ascii="Arial Narrow" w:hAnsi="Arial Narrow" w:cs="Arial"/>
          <w:szCs w:val="24"/>
        </w:rPr>
        <w:t xml:space="preserve">this </w:t>
      </w:r>
      <w:r w:rsidRPr="00CD163A">
        <w:rPr>
          <w:rFonts w:ascii="Arial Narrow" w:hAnsi="Arial Narrow" w:cs="Arial"/>
          <w:szCs w:val="24"/>
        </w:rPr>
        <w:t>result in improved traffic flow/transit services</w:t>
      </w:r>
      <w:r w:rsidR="00CD163A" w:rsidRPr="00CD163A">
        <w:rPr>
          <w:rFonts w:ascii="Arial Narrow" w:hAnsi="Arial Narrow" w:cs="Arial"/>
          <w:szCs w:val="24"/>
        </w:rPr>
        <w:t>?</w:t>
      </w:r>
      <w:r w:rsidRPr="00CD163A">
        <w:rPr>
          <w:rFonts w:ascii="Arial Narrow" w:hAnsi="Arial Narrow" w:cs="Arial"/>
          <w:szCs w:val="24"/>
        </w:rPr>
        <w:t xml:space="preserve"> Provide current and forecasted capacity of facilities, services, etc. including bike-</w:t>
      </w:r>
      <w:proofErr w:type="spellStart"/>
      <w:r w:rsidRPr="00CD163A">
        <w:rPr>
          <w:rFonts w:ascii="Arial Narrow" w:hAnsi="Arial Narrow" w:cs="Arial"/>
          <w:szCs w:val="24"/>
        </w:rPr>
        <w:t>ped</w:t>
      </w:r>
      <w:proofErr w:type="spellEnd"/>
      <w:r w:rsidRPr="00CD163A">
        <w:rPr>
          <w:rFonts w:ascii="Arial Narrow" w:hAnsi="Arial Narrow" w:cs="Arial"/>
          <w:szCs w:val="24"/>
        </w:rPr>
        <w:t xml:space="preserve"> facilities</w:t>
      </w:r>
      <w:r w:rsidR="00CD163A" w:rsidRPr="00CD163A">
        <w:rPr>
          <w:rFonts w:ascii="Arial Narrow" w:hAnsi="Arial Narrow" w:cs="Arial"/>
          <w:szCs w:val="24"/>
        </w:rPr>
        <w:t xml:space="preserve">. What congestion problem </w:t>
      </w:r>
      <w:r w:rsidR="00BF2324">
        <w:rPr>
          <w:rFonts w:ascii="Arial Narrow" w:hAnsi="Arial Narrow" w:cs="Arial"/>
          <w:szCs w:val="24"/>
        </w:rPr>
        <w:t>does the project address</w:t>
      </w:r>
      <w:r w:rsidR="00CD163A" w:rsidRPr="00CD163A">
        <w:rPr>
          <w:rFonts w:ascii="Arial Narrow" w:hAnsi="Arial Narrow" w:cs="Arial"/>
          <w:szCs w:val="24"/>
        </w:rPr>
        <w:t xml:space="preserve"> and how will it reduce congestion? Provide current and forecasted AADT/transit ridership with and without the project</w:t>
      </w:r>
      <w:r w:rsidR="00292732">
        <w:rPr>
          <w:rFonts w:ascii="Arial Narrow" w:hAnsi="Arial Narrow" w:cs="Arial"/>
          <w:szCs w:val="24"/>
        </w:rPr>
        <w:t xml:space="preserve"> and details of models used (type, source, version, etc.)</w:t>
      </w:r>
      <w:r w:rsidRPr="00CD163A">
        <w:rPr>
          <w:rFonts w:ascii="Arial Narrow" w:hAnsi="Arial Narrow" w:cs="Arial"/>
          <w:szCs w:val="24"/>
        </w:rPr>
        <w:t xml:space="preserve">:   </w:t>
      </w:r>
    </w:p>
    <w:p w:rsidR="004A1B0A" w:rsidRPr="00310BB3" w:rsidRDefault="004A1B0A" w:rsidP="004A1B0A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891A3C" w:rsidRPr="00A626C2" w:rsidRDefault="00891A3C" w:rsidP="00F45079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>How will the project improve regional connectivity</w:t>
      </w:r>
      <w:r w:rsidR="00602884" w:rsidRPr="00A626C2">
        <w:rPr>
          <w:rFonts w:ascii="Arial Narrow" w:hAnsi="Arial Narrow" w:cs="Arial"/>
          <w:b/>
          <w:szCs w:val="24"/>
        </w:rPr>
        <w:t>?</w:t>
      </w:r>
      <w:r w:rsidRPr="00A626C2">
        <w:rPr>
          <w:rFonts w:ascii="Arial Narrow" w:hAnsi="Arial Narrow" w:cs="Arial"/>
          <w:b/>
          <w:szCs w:val="24"/>
        </w:rPr>
        <w:t xml:space="preserve">  </w:t>
      </w:r>
      <w:r w:rsidRPr="00A626C2">
        <w:rPr>
          <w:rFonts w:ascii="Arial Narrow" w:hAnsi="Arial Narrow" w:cs="Arial"/>
          <w:szCs w:val="24"/>
        </w:rPr>
        <w:t>(</w:t>
      </w:r>
      <w:r w:rsidR="00602884" w:rsidRPr="00A626C2">
        <w:rPr>
          <w:rFonts w:ascii="Arial Narrow" w:hAnsi="Arial Narrow" w:cs="Arial"/>
          <w:szCs w:val="24"/>
        </w:rPr>
        <w:t>S</w:t>
      </w:r>
      <w:r w:rsidRPr="00A626C2">
        <w:rPr>
          <w:rFonts w:ascii="Arial Narrow" w:hAnsi="Arial Narrow" w:cs="Arial"/>
          <w:szCs w:val="24"/>
        </w:rPr>
        <w:t xml:space="preserve">pecifically list </w:t>
      </w:r>
      <w:r w:rsidR="00C02309">
        <w:rPr>
          <w:rFonts w:ascii="Arial Narrow" w:hAnsi="Arial Narrow" w:cs="Arial"/>
          <w:szCs w:val="24"/>
        </w:rPr>
        <w:t xml:space="preserve">how Northern Virginians will experience improved connectivity </w:t>
      </w:r>
      <w:r w:rsidR="0064291C">
        <w:rPr>
          <w:rFonts w:ascii="Arial Narrow" w:hAnsi="Arial Narrow" w:cs="Arial"/>
          <w:szCs w:val="24"/>
        </w:rPr>
        <w:t>between</w:t>
      </w:r>
      <w:r w:rsidR="00C02309">
        <w:rPr>
          <w:rFonts w:ascii="Arial Narrow" w:hAnsi="Arial Narrow" w:cs="Arial"/>
          <w:szCs w:val="24"/>
        </w:rPr>
        <w:t xml:space="preserve">/within designated regional </w:t>
      </w:r>
      <w:r w:rsidRPr="00A626C2">
        <w:rPr>
          <w:rFonts w:ascii="Arial Narrow" w:hAnsi="Arial Narrow" w:cs="Arial"/>
          <w:szCs w:val="24"/>
        </w:rPr>
        <w:t>activity centers</w:t>
      </w:r>
      <w:r w:rsidR="00896AD0" w:rsidRPr="00A626C2">
        <w:rPr>
          <w:rFonts w:ascii="Arial Narrow" w:hAnsi="Arial Narrow" w:cs="Arial"/>
          <w:szCs w:val="24"/>
        </w:rPr>
        <w:t xml:space="preserve"> and jurisdictions. </w:t>
      </w:r>
      <w:r w:rsidR="00D52DCF" w:rsidRPr="00A626C2">
        <w:rPr>
          <w:rFonts w:ascii="Arial Narrow" w:hAnsi="Arial Narrow" w:cs="Arial"/>
          <w:szCs w:val="24"/>
        </w:rPr>
        <w:t xml:space="preserve"> </w:t>
      </w:r>
      <w:r w:rsidR="00896AD0" w:rsidRPr="00A626C2">
        <w:rPr>
          <w:rFonts w:ascii="Arial Narrow" w:hAnsi="Arial Narrow" w:cs="Arial"/>
          <w:szCs w:val="24"/>
        </w:rPr>
        <w:lastRenderedPageBreak/>
        <w:t>Provide information such as congestion levels, origin-destination patterns from any studies/analysis conducted</w:t>
      </w:r>
      <w:r w:rsidRPr="00A626C2">
        <w:rPr>
          <w:rFonts w:ascii="Arial Narrow" w:hAnsi="Arial Narrow" w:cs="Arial"/>
          <w:szCs w:val="24"/>
        </w:rPr>
        <w:t>)</w:t>
      </w:r>
      <w:r w:rsidR="00035EF1" w:rsidRPr="00A626C2">
        <w:rPr>
          <w:rFonts w:ascii="Arial Narrow" w:hAnsi="Arial Narrow" w:cs="Arial"/>
          <w:szCs w:val="24"/>
        </w:rPr>
        <w:t xml:space="preserve">: </w:t>
      </w:r>
    </w:p>
    <w:p w:rsidR="00DE02EE" w:rsidRPr="00310BB3" w:rsidRDefault="00DE02EE" w:rsidP="00B651A4">
      <w:pPr>
        <w:ind w:firstLine="360"/>
        <w:rPr>
          <w:rFonts w:ascii="Arial Narrow" w:hAnsi="Arial Narrow" w:cs="Arial"/>
          <w:color w:val="0070C0"/>
          <w:szCs w:val="24"/>
        </w:rPr>
      </w:pPr>
    </w:p>
    <w:p w:rsidR="000A1E72" w:rsidRPr="00A626C2" w:rsidRDefault="000A1E72" w:rsidP="00F45079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>How will the project improve integration between modes and systems</w:t>
      </w:r>
      <w:r w:rsidR="00602884" w:rsidRPr="00A626C2">
        <w:rPr>
          <w:rFonts w:ascii="Arial Narrow" w:hAnsi="Arial Narrow" w:cs="Arial"/>
          <w:b/>
          <w:szCs w:val="24"/>
        </w:rPr>
        <w:t>?</w:t>
      </w:r>
      <w:r w:rsidRPr="00A626C2">
        <w:rPr>
          <w:rFonts w:ascii="Arial Narrow" w:hAnsi="Arial Narrow" w:cs="Arial"/>
          <w:b/>
          <w:szCs w:val="24"/>
        </w:rPr>
        <w:t xml:space="preserve"> </w:t>
      </w:r>
      <w:r w:rsidR="00602884" w:rsidRPr="00A626C2">
        <w:rPr>
          <w:rFonts w:ascii="Arial Narrow" w:hAnsi="Arial Narrow" w:cs="Arial"/>
          <w:b/>
          <w:szCs w:val="24"/>
        </w:rPr>
        <w:t xml:space="preserve"> </w:t>
      </w:r>
      <w:r w:rsidR="00452CD8" w:rsidRPr="00A626C2">
        <w:rPr>
          <w:rFonts w:ascii="Arial Narrow" w:hAnsi="Arial Narrow" w:cs="Arial"/>
          <w:szCs w:val="24"/>
        </w:rPr>
        <w:t>(</w:t>
      </w:r>
      <w:r w:rsidR="00602884" w:rsidRPr="00A626C2">
        <w:rPr>
          <w:rFonts w:ascii="Arial Narrow" w:hAnsi="Arial Narrow" w:cs="Arial"/>
          <w:szCs w:val="24"/>
        </w:rPr>
        <w:t>D</w:t>
      </w:r>
      <w:r w:rsidR="00452CD8" w:rsidRPr="00A626C2">
        <w:rPr>
          <w:rFonts w:ascii="Arial Narrow" w:hAnsi="Arial Narrow" w:cs="Arial"/>
          <w:szCs w:val="24"/>
        </w:rPr>
        <w:t xml:space="preserve">escribe specifics such as </w:t>
      </w:r>
      <w:r w:rsidR="00C02309">
        <w:rPr>
          <w:rFonts w:ascii="Arial Narrow" w:hAnsi="Arial Narrow" w:cs="Arial"/>
          <w:szCs w:val="24"/>
        </w:rPr>
        <w:t>motorized/non-motorized</w:t>
      </w:r>
      <w:r w:rsidR="00452CD8" w:rsidRPr="00A626C2">
        <w:rPr>
          <w:rFonts w:ascii="Arial Narrow" w:hAnsi="Arial Narrow" w:cs="Arial"/>
          <w:szCs w:val="24"/>
        </w:rPr>
        <w:t xml:space="preserve"> modes, </w:t>
      </w:r>
      <w:r w:rsidR="00994442">
        <w:rPr>
          <w:rFonts w:ascii="Arial Narrow" w:hAnsi="Arial Narrow" w:cs="Arial"/>
          <w:szCs w:val="24"/>
        </w:rPr>
        <w:t xml:space="preserve">first/last mile connection, </w:t>
      </w:r>
      <w:r w:rsidR="0064291C" w:rsidRPr="0064291C">
        <w:rPr>
          <w:rFonts w:ascii="Arial Narrow" w:hAnsi="Arial Narrow" w:cs="Arial"/>
          <w:szCs w:val="24"/>
        </w:rPr>
        <w:t>new and enhanced technology systems such as Integrated Corridor Management</w:t>
      </w:r>
      <w:r w:rsidR="00452CD8" w:rsidRPr="00A626C2">
        <w:rPr>
          <w:rFonts w:ascii="Arial Narrow" w:hAnsi="Arial Narrow" w:cs="Arial"/>
          <w:szCs w:val="24"/>
        </w:rPr>
        <w:t>, etc.)</w:t>
      </w:r>
      <w:r w:rsidR="00035EF1" w:rsidRPr="00A626C2">
        <w:rPr>
          <w:rFonts w:ascii="Arial Narrow" w:hAnsi="Arial Narrow" w:cs="Arial"/>
          <w:szCs w:val="24"/>
        </w:rPr>
        <w:t xml:space="preserve">: </w:t>
      </w:r>
    </w:p>
    <w:p w:rsidR="000A1E72" w:rsidRPr="00310BB3" w:rsidRDefault="000A1E72" w:rsidP="00CA1766">
      <w:pPr>
        <w:ind w:firstLine="360"/>
        <w:rPr>
          <w:rFonts w:ascii="Arial Narrow" w:hAnsi="Arial Narrow" w:cs="Arial"/>
          <w:color w:val="0070C0"/>
          <w:szCs w:val="24"/>
        </w:rPr>
      </w:pPr>
    </w:p>
    <w:p w:rsidR="008E4540" w:rsidRPr="00A626C2" w:rsidRDefault="008E4540" w:rsidP="00F45079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How will the project improve safety? </w:t>
      </w:r>
      <w:r w:rsidRPr="00A626C2">
        <w:rPr>
          <w:rFonts w:ascii="Arial Narrow" w:hAnsi="Arial Narrow" w:cs="Arial"/>
          <w:szCs w:val="24"/>
        </w:rPr>
        <w:t>(</w:t>
      </w:r>
      <w:r w:rsidR="00C02309">
        <w:rPr>
          <w:rFonts w:ascii="Arial Narrow" w:hAnsi="Arial Narrow" w:cs="Arial"/>
          <w:szCs w:val="24"/>
        </w:rPr>
        <w:t xml:space="preserve">Describe any </w:t>
      </w:r>
      <w:r w:rsidRPr="00A626C2">
        <w:rPr>
          <w:rFonts w:ascii="Arial Narrow" w:hAnsi="Arial Narrow" w:cs="Arial"/>
          <w:szCs w:val="24"/>
        </w:rPr>
        <w:t>safety</w:t>
      </w:r>
      <w:r w:rsidR="00CA1766" w:rsidRPr="00A626C2">
        <w:rPr>
          <w:rFonts w:ascii="Arial Narrow" w:hAnsi="Arial Narrow" w:cs="Arial"/>
          <w:szCs w:val="24"/>
        </w:rPr>
        <w:t xml:space="preserve"> issue this project </w:t>
      </w:r>
      <w:r w:rsidR="00C02309">
        <w:rPr>
          <w:rFonts w:ascii="Arial Narrow" w:hAnsi="Arial Narrow" w:cs="Arial"/>
          <w:szCs w:val="24"/>
        </w:rPr>
        <w:t xml:space="preserve">is </w:t>
      </w:r>
      <w:r w:rsidR="00CA1766" w:rsidRPr="00A626C2">
        <w:rPr>
          <w:rFonts w:ascii="Arial Narrow" w:hAnsi="Arial Narrow" w:cs="Arial"/>
          <w:szCs w:val="24"/>
        </w:rPr>
        <w:t>addressing</w:t>
      </w:r>
      <w:r w:rsidR="00C02309">
        <w:rPr>
          <w:rFonts w:ascii="Arial Narrow" w:hAnsi="Arial Narrow" w:cs="Arial"/>
          <w:szCs w:val="24"/>
        </w:rPr>
        <w:t xml:space="preserve"> and how the project will improve safety. Please include relevant safety data.</w:t>
      </w:r>
      <w:r w:rsidRPr="00A626C2">
        <w:rPr>
          <w:rFonts w:ascii="Arial Narrow" w:hAnsi="Arial Narrow" w:cs="Arial"/>
          <w:szCs w:val="24"/>
        </w:rPr>
        <w:t xml:space="preserve">):  </w:t>
      </w:r>
    </w:p>
    <w:p w:rsidR="00F45079" w:rsidRPr="00310BB3" w:rsidRDefault="00F45079" w:rsidP="00F45079">
      <w:pPr>
        <w:ind w:left="360"/>
        <w:rPr>
          <w:rFonts w:ascii="Arial Narrow" w:hAnsi="Arial Narrow" w:cs="Arial"/>
          <w:color w:val="0070C0"/>
          <w:szCs w:val="24"/>
        </w:rPr>
      </w:pPr>
    </w:p>
    <w:p w:rsidR="00994442" w:rsidRDefault="00994442" w:rsidP="00F45079">
      <w:pPr>
        <w:ind w:left="360"/>
        <w:rPr>
          <w:rFonts w:ascii="Arial Narrow" w:hAnsi="Arial Narrow" w:cs="Arial"/>
          <w:szCs w:val="24"/>
        </w:rPr>
      </w:pPr>
    </w:p>
    <w:p w:rsidR="00994442" w:rsidRPr="00A626C2" w:rsidRDefault="00994442" w:rsidP="00994442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>Other Information</w:t>
      </w:r>
    </w:p>
    <w:p w:rsidR="00994442" w:rsidRPr="0005087F" w:rsidRDefault="00994442" w:rsidP="00994442">
      <w:pPr>
        <w:rPr>
          <w:rFonts w:ascii="Arial Narrow" w:hAnsi="Arial Narrow" w:cs="Arial"/>
          <w:b/>
          <w:sz w:val="18"/>
          <w:szCs w:val="24"/>
        </w:rPr>
      </w:pPr>
    </w:p>
    <w:p w:rsidR="00994442" w:rsidRPr="00A626C2" w:rsidRDefault="00994442" w:rsidP="00994442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Project Title and ID in 2016 CLRP </w:t>
      </w:r>
      <w:r w:rsidRPr="00A626C2">
        <w:rPr>
          <w:rFonts w:ascii="Arial Narrow" w:hAnsi="Arial Narrow" w:cs="Arial"/>
          <w:szCs w:val="24"/>
        </w:rPr>
        <w:t>(or indicate if not included)</w:t>
      </w:r>
      <w:r w:rsidRPr="00A626C2">
        <w:rPr>
          <w:rFonts w:ascii="Arial Narrow" w:hAnsi="Arial Narrow" w:cs="Arial"/>
          <w:b/>
          <w:szCs w:val="24"/>
        </w:rPr>
        <w:t xml:space="preserve">: </w:t>
      </w:r>
    </w:p>
    <w:p w:rsidR="00994442" w:rsidRPr="00310BB3" w:rsidRDefault="00994442" w:rsidP="00994442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994442" w:rsidRPr="00A626C2" w:rsidRDefault="00994442" w:rsidP="00994442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Project Title and ID in the current TIP </w:t>
      </w:r>
      <w:r w:rsidRPr="00A626C2">
        <w:rPr>
          <w:rFonts w:ascii="Arial Narrow" w:hAnsi="Arial Narrow" w:cs="Arial"/>
          <w:szCs w:val="24"/>
        </w:rPr>
        <w:t xml:space="preserve">(or indicate if not included): </w:t>
      </w:r>
    </w:p>
    <w:p w:rsidR="00994442" w:rsidRPr="00310BB3" w:rsidRDefault="00994442" w:rsidP="00994442">
      <w:pPr>
        <w:ind w:left="360"/>
        <w:rPr>
          <w:rFonts w:ascii="Arial Narrow" w:hAnsi="Arial Narrow" w:cs="Arial"/>
          <w:color w:val="0070C0"/>
          <w:szCs w:val="24"/>
        </w:rPr>
      </w:pPr>
    </w:p>
    <w:p w:rsidR="00705248" w:rsidRPr="00A626C2" w:rsidRDefault="00705248" w:rsidP="00705248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Project </w:t>
      </w:r>
      <w:r>
        <w:rPr>
          <w:rFonts w:ascii="Arial Narrow" w:hAnsi="Arial Narrow" w:cs="Arial"/>
          <w:b/>
          <w:szCs w:val="24"/>
        </w:rPr>
        <w:t>VDOT UPC Number or DRPT Number</w:t>
      </w:r>
      <w:r w:rsidRPr="00A626C2">
        <w:rPr>
          <w:rFonts w:ascii="Arial Narrow" w:hAnsi="Arial Narrow" w:cs="Arial"/>
          <w:b/>
          <w:szCs w:val="24"/>
        </w:rPr>
        <w:t xml:space="preserve"> </w:t>
      </w:r>
      <w:r w:rsidRPr="00A626C2">
        <w:rPr>
          <w:rFonts w:ascii="Arial Narrow" w:hAnsi="Arial Narrow" w:cs="Arial"/>
          <w:szCs w:val="24"/>
        </w:rPr>
        <w:t xml:space="preserve">(if </w:t>
      </w:r>
      <w:r>
        <w:rPr>
          <w:rFonts w:ascii="Arial Narrow" w:hAnsi="Arial Narrow" w:cs="Arial"/>
          <w:szCs w:val="24"/>
        </w:rPr>
        <w:t>available</w:t>
      </w:r>
      <w:r w:rsidRPr="00A626C2">
        <w:rPr>
          <w:rFonts w:ascii="Arial Narrow" w:hAnsi="Arial Narrow" w:cs="Arial"/>
          <w:szCs w:val="24"/>
        </w:rPr>
        <w:t xml:space="preserve">): </w:t>
      </w:r>
    </w:p>
    <w:p w:rsidR="00705248" w:rsidRPr="00310BB3" w:rsidRDefault="00705248" w:rsidP="00705248">
      <w:pPr>
        <w:ind w:left="360"/>
        <w:rPr>
          <w:rFonts w:ascii="Arial Narrow" w:hAnsi="Arial Narrow" w:cs="Arial"/>
          <w:color w:val="0070C0"/>
          <w:szCs w:val="24"/>
        </w:rPr>
      </w:pPr>
    </w:p>
    <w:p w:rsidR="00994442" w:rsidRPr="00A626C2" w:rsidRDefault="00994442" w:rsidP="00994442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List internet links to any additional information in support of this project: </w:t>
      </w:r>
    </w:p>
    <w:p w:rsidR="00994442" w:rsidRPr="00310BB3" w:rsidRDefault="00994442" w:rsidP="00310BB3">
      <w:pPr>
        <w:ind w:left="360"/>
        <w:rPr>
          <w:rFonts w:ascii="Arial Narrow" w:hAnsi="Arial Narrow" w:cs="Arial"/>
          <w:color w:val="0070C0"/>
          <w:szCs w:val="24"/>
        </w:rPr>
      </w:pPr>
    </w:p>
    <w:p w:rsidR="00994442" w:rsidRPr="00F727CB" w:rsidRDefault="00994442" w:rsidP="00994442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 xml:space="preserve">Do you intend to provide photos or other graphics to support your application?  </w:t>
      </w:r>
      <w:r>
        <w:rPr>
          <w:rFonts w:ascii="Arial Narrow" w:hAnsi="Arial Narrow" w:cs="Arial"/>
          <w:szCs w:val="24"/>
        </w:rPr>
        <w:t>Yes / No</w:t>
      </w:r>
    </w:p>
    <w:p w:rsidR="00F727CB" w:rsidRPr="00F727CB" w:rsidRDefault="00F727CB" w:rsidP="00F727CB">
      <w:pPr>
        <w:pStyle w:val="ListParagraph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</w:t>
      </w:r>
      <w:r w:rsidRPr="00F727CB">
        <w:rPr>
          <w:rFonts w:ascii="Arial Narrow" w:hAnsi="Arial Narrow" w:cs="Arial"/>
          <w:szCs w:val="24"/>
        </w:rPr>
        <w:t>If yes, coordinate with Sree Nampoothiri</w:t>
      </w:r>
      <w:r>
        <w:rPr>
          <w:rFonts w:ascii="Arial Narrow" w:hAnsi="Arial Narrow" w:cs="Arial"/>
          <w:szCs w:val="24"/>
        </w:rPr>
        <w:t>,</w:t>
      </w:r>
      <w:r w:rsidRPr="00F727CB">
        <w:rPr>
          <w:rFonts w:ascii="Arial Narrow" w:hAnsi="Arial Narrow" w:cs="Arial"/>
          <w:szCs w:val="24"/>
        </w:rPr>
        <w:t xml:space="preserve"> </w:t>
      </w:r>
      <w:hyperlink r:id="rId10" w:history="1">
        <w:r w:rsidRPr="00F727CB">
          <w:rPr>
            <w:rStyle w:val="Hyperlink"/>
            <w:rFonts w:ascii="Arial Narrow" w:hAnsi="Arial Narrow" w:cs="Arial"/>
            <w:szCs w:val="24"/>
          </w:rPr>
          <w:t>sree.nampoothiri@thenovaauthority.org</w:t>
        </w:r>
      </w:hyperlink>
      <w:r>
        <w:rPr>
          <w:rFonts w:ascii="Arial Narrow" w:hAnsi="Arial Narrow" w:cs="Arial"/>
          <w:szCs w:val="24"/>
        </w:rPr>
        <w:t>)</w:t>
      </w:r>
    </w:p>
    <w:p w:rsidR="00994442" w:rsidRPr="00310BB3" w:rsidRDefault="00994442" w:rsidP="00310BB3">
      <w:pPr>
        <w:pStyle w:val="ListParagraph"/>
        <w:ind w:left="360"/>
        <w:rPr>
          <w:rFonts w:ascii="Arial Narrow" w:hAnsi="Arial Narrow" w:cs="Arial"/>
          <w:color w:val="0070C0"/>
          <w:szCs w:val="24"/>
        </w:rPr>
      </w:pPr>
    </w:p>
    <w:p w:rsidR="0005087F" w:rsidRPr="00A626C2" w:rsidRDefault="0005087F" w:rsidP="00F45079">
      <w:pPr>
        <w:ind w:left="360"/>
        <w:rPr>
          <w:rFonts w:ascii="Arial Narrow" w:hAnsi="Arial Narrow" w:cs="Arial"/>
          <w:szCs w:val="24"/>
        </w:rPr>
      </w:pPr>
    </w:p>
    <w:p w:rsidR="002523BF" w:rsidRPr="00A626C2" w:rsidRDefault="00807D15" w:rsidP="00807D15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 w:rsidRPr="00A626C2">
        <w:rPr>
          <w:rFonts w:ascii="Arial Narrow" w:hAnsi="Arial Narrow" w:cs="Arial"/>
          <w:b/>
          <w:szCs w:val="24"/>
          <w:u w:val="single"/>
        </w:rPr>
        <w:t>Resolution of Support</w:t>
      </w:r>
    </w:p>
    <w:p w:rsidR="007D5891" w:rsidRPr="00A626C2" w:rsidRDefault="007D5891" w:rsidP="007D5891">
      <w:pPr>
        <w:rPr>
          <w:rFonts w:ascii="Arial Narrow" w:hAnsi="Arial Narrow" w:cs="Arial"/>
          <w:b/>
          <w:szCs w:val="24"/>
        </w:rPr>
      </w:pPr>
    </w:p>
    <w:p w:rsidR="00A151AE" w:rsidRPr="00A626C2" w:rsidRDefault="00A151AE" w:rsidP="00807D15">
      <w:pPr>
        <w:pStyle w:val="ListParagraph"/>
        <w:numPr>
          <w:ilvl w:val="1"/>
          <w:numId w:val="8"/>
        </w:numPr>
        <w:rPr>
          <w:rFonts w:ascii="Arial Narrow" w:hAnsi="Arial Narrow" w:cs="Arial"/>
          <w:b/>
          <w:szCs w:val="24"/>
        </w:rPr>
      </w:pPr>
      <w:r w:rsidRPr="00A626C2">
        <w:rPr>
          <w:rFonts w:ascii="Arial Narrow" w:hAnsi="Arial Narrow" w:cs="Arial"/>
          <w:b/>
          <w:szCs w:val="24"/>
        </w:rPr>
        <w:t>Please include a signed copy of Board/Council resolutions in support of this application.</w:t>
      </w:r>
      <w:r w:rsidR="00C73C5B" w:rsidRPr="00A626C2">
        <w:rPr>
          <w:rFonts w:ascii="Arial Narrow" w:hAnsi="Arial Narrow" w:cs="Arial"/>
          <w:b/>
          <w:szCs w:val="24"/>
        </w:rPr>
        <w:t xml:space="preserve"> Agencies must submit resolutions from affected jurisdiction Boards/Councils</w:t>
      </w:r>
      <w:r w:rsidR="00807D15" w:rsidRPr="00A626C2">
        <w:rPr>
          <w:rFonts w:ascii="Arial Narrow" w:hAnsi="Arial Narrow" w:cs="Arial"/>
          <w:b/>
          <w:szCs w:val="24"/>
        </w:rPr>
        <w:t xml:space="preserve"> in addition to </w:t>
      </w:r>
      <w:r w:rsidR="00C02309">
        <w:rPr>
          <w:rFonts w:ascii="Arial Narrow" w:hAnsi="Arial Narrow" w:cs="Arial"/>
          <w:b/>
          <w:szCs w:val="24"/>
        </w:rPr>
        <w:t xml:space="preserve">a </w:t>
      </w:r>
      <w:r w:rsidR="00807D15" w:rsidRPr="00A626C2">
        <w:rPr>
          <w:rFonts w:ascii="Arial Narrow" w:hAnsi="Arial Narrow" w:cs="Arial"/>
          <w:b/>
          <w:szCs w:val="24"/>
        </w:rPr>
        <w:t xml:space="preserve">resolution from their own governing body. </w:t>
      </w:r>
      <w:r w:rsidR="00807D15" w:rsidRPr="00A626C2">
        <w:rPr>
          <w:rFonts w:ascii="Arial Narrow" w:hAnsi="Arial Narrow" w:cs="Arial"/>
          <w:szCs w:val="24"/>
        </w:rPr>
        <w:t>(The resolution(s) must include, at a minimum, TransAction ID, Project Title, and the requested fund</w:t>
      </w:r>
      <w:r w:rsidR="00C02309">
        <w:rPr>
          <w:rFonts w:ascii="Arial Narrow" w:hAnsi="Arial Narrow" w:cs="Arial"/>
          <w:szCs w:val="24"/>
        </w:rPr>
        <w:t>ing</w:t>
      </w:r>
      <w:r w:rsidR="00807D15" w:rsidRPr="00A626C2">
        <w:rPr>
          <w:rFonts w:ascii="Arial Narrow" w:hAnsi="Arial Narrow" w:cs="Arial"/>
          <w:szCs w:val="24"/>
        </w:rPr>
        <w:t xml:space="preserve"> amount)</w:t>
      </w:r>
    </w:p>
    <w:p w:rsidR="00A151AE" w:rsidRPr="00310BB3" w:rsidRDefault="00A151AE" w:rsidP="00F83C17">
      <w:pPr>
        <w:ind w:left="360"/>
        <w:rPr>
          <w:rFonts w:ascii="Arial Narrow" w:hAnsi="Arial Narrow" w:cs="Arial"/>
          <w:color w:val="0070C0"/>
          <w:szCs w:val="24"/>
        </w:rPr>
      </w:pPr>
    </w:p>
    <w:p w:rsidR="00807D15" w:rsidRPr="00A626C2" w:rsidRDefault="00807D15" w:rsidP="00807D1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Calibri"/>
          <w:b/>
          <w:color w:val="auto"/>
          <w:szCs w:val="24"/>
        </w:rPr>
      </w:pPr>
      <w:r w:rsidRPr="00A626C2">
        <w:rPr>
          <w:rFonts w:ascii="Arial Narrow" w:hAnsi="Arial Narrow" w:cs="Calibri"/>
          <w:b/>
          <w:color w:val="auto"/>
          <w:szCs w:val="24"/>
        </w:rPr>
        <w:t>Projects that are located in multiple jurisdictions must demonstrate multi</w:t>
      </w:r>
      <w:r w:rsidR="0064291C">
        <w:rPr>
          <w:rFonts w:ascii="Arial Narrow" w:hAnsi="Arial Narrow" w:cs="Calibri"/>
          <w:b/>
          <w:color w:val="auto"/>
          <w:szCs w:val="24"/>
        </w:rPr>
        <w:t>-</w:t>
      </w:r>
      <w:r w:rsidRPr="00A626C2">
        <w:rPr>
          <w:rFonts w:ascii="Arial Narrow" w:hAnsi="Arial Narrow" w:cs="Calibri"/>
          <w:b/>
          <w:color w:val="auto"/>
          <w:szCs w:val="24"/>
        </w:rPr>
        <w:t xml:space="preserve">jurisdictional support in order to advance. </w:t>
      </w:r>
      <w:r w:rsidR="00104F4F" w:rsidRPr="00A626C2">
        <w:rPr>
          <w:rFonts w:ascii="Arial Narrow" w:hAnsi="Arial Narrow" w:cs="Calibri"/>
          <w:b/>
          <w:color w:val="auto"/>
          <w:szCs w:val="24"/>
        </w:rPr>
        <w:t>(</w:t>
      </w:r>
      <w:proofErr w:type="gramStart"/>
      <w:r w:rsidRPr="00A626C2">
        <w:rPr>
          <w:rFonts w:ascii="Arial Narrow" w:hAnsi="Arial Narrow" w:cs="Calibri"/>
          <w:color w:val="auto"/>
          <w:szCs w:val="24"/>
        </w:rPr>
        <w:t>e.g</w:t>
      </w:r>
      <w:proofErr w:type="gramEnd"/>
      <w:r w:rsidRPr="00A626C2">
        <w:rPr>
          <w:rFonts w:ascii="Arial Narrow" w:hAnsi="Arial Narrow" w:cs="Calibri"/>
          <w:color w:val="auto"/>
          <w:szCs w:val="24"/>
        </w:rPr>
        <w:t>. resolutions of support from the governing body of each affected jurisdiction</w:t>
      </w:r>
      <w:r w:rsidR="00104F4F" w:rsidRPr="00A626C2">
        <w:rPr>
          <w:rFonts w:ascii="Arial Narrow" w:hAnsi="Arial Narrow" w:cs="Calibri"/>
          <w:color w:val="auto"/>
          <w:szCs w:val="24"/>
        </w:rPr>
        <w:t>)</w:t>
      </w:r>
      <w:r w:rsidRPr="00A626C2">
        <w:rPr>
          <w:rFonts w:ascii="Arial Narrow" w:hAnsi="Arial Narrow" w:cs="Calibri"/>
          <w:color w:val="auto"/>
          <w:szCs w:val="24"/>
        </w:rPr>
        <w:t>.</w:t>
      </w:r>
    </w:p>
    <w:p w:rsidR="00807D15" w:rsidRPr="00310BB3" w:rsidRDefault="00807D15" w:rsidP="00807D15">
      <w:pPr>
        <w:pStyle w:val="ListParagraph"/>
        <w:autoSpaceDE w:val="0"/>
        <w:autoSpaceDN w:val="0"/>
        <w:adjustRightInd w:val="0"/>
        <w:ind w:left="360"/>
        <w:rPr>
          <w:rFonts w:ascii="Arial Narrow" w:hAnsi="Arial Narrow" w:cs="Arial"/>
          <w:color w:val="0070C0"/>
          <w:szCs w:val="24"/>
        </w:rPr>
      </w:pPr>
    </w:p>
    <w:p w:rsidR="0005087F" w:rsidRDefault="0005087F" w:rsidP="00807D15">
      <w:pPr>
        <w:pStyle w:val="ListParagraph"/>
        <w:autoSpaceDE w:val="0"/>
        <w:autoSpaceDN w:val="0"/>
        <w:adjustRightInd w:val="0"/>
        <w:ind w:left="360"/>
        <w:rPr>
          <w:rFonts w:ascii="Arial Narrow" w:hAnsi="Arial Narrow" w:cs="Arial"/>
          <w:szCs w:val="24"/>
        </w:rPr>
      </w:pPr>
    </w:p>
    <w:p w:rsidR="00F727CB" w:rsidRDefault="00F727CB" w:rsidP="00807D15">
      <w:pPr>
        <w:pStyle w:val="ListParagraph"/>
        <w:autoSpaceDE w:val="0"/>
        <w:autoSpaceDN w:val="0"/>
        <w:adjustRightInd w:val="0"/>
        <w:ind w:left="360"/>
        <w:rPr>
          <w:rFonts w:ascii="Arial Narrow" w:hAnsi="Arial Narrow" w:cs="Arial"/>
          <w:szCs w:val="24"/>
        </w:rPr>
      </w:pPr>
    </w:p>
    <w:p w:rsidR="00F727CB" w:rsidRPr="00A626C2" w:rsidRDefault="00F727CB" w:rsidP="00F727C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color w:val="auto"/>
          <w:szCs w:val="24"/>
        </w:rPr>
      </w:pPr>
      <w:r w:rsidRPr="00A626C2">
        <w:rPr>
          <w:rFonts w:ascii="Arial Narrow" w:hAnsi="Arial Narrow" w:cs="Arial"/>
          <w:color w:val="auto"/>
          <w:szCs w:val="24"/>
        </w:rPr>
        <w:t xml:space="preserve">Deadline for application is </w:t>
      </w:r>
      <w:r>
        <w:rPr>
          <w:rFonts w:ascii="Arial Narrow" w:hAnsi="Arial Narrow" w:cs="Arial"/>
          <w:color w:val="auto"/>
          <w:szCs w:val="24"/>
        </w:rPr>
        <w:t>noon</w:t>
      </w:r>
      <w:r w:rsidRPr="00A626C2">
        <w:rPr>
          <w:rFonts w:ascii="Arial Narrow" w:hAnsi="Arial Narrow" w:cs="Arial"/>
          <w:color w:val="auto"/>
          <w:szCs w:val="24"/>
        </w:rPr>
        <w:t>, December 15, 2017.</w:t>
      </w:r>
    </w:p>
    <w:p w:rsidR="00F727CB" w:rsidRDefault="00F727CB" w:rsidP="00F727C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/>
        <w:rPr>
          <w:rFonts w:ascii="Arial Narrow" w:hAnsi="Arial Narrow" w:cs="Arial"/>
          <w:szCs w:val="24"/>
        </w:rPr>
      </w:pPr>
      <w:r w:rsidRPr="00A626C2">
        <w:rPr>
          <w:rFonts w:ascii="Arial Narrow" w:hAnsi="Arial Narrow" w:cs="Arial"/>
          <w:color w:val="auto"/>
          <w:szCs w:val="24"/>
        </w:rPr>
        <w:t xml:space="preserve">Deadline for resolution(s) of support is </w:t>
      </w:r>
      <w:r>
        <w:rPr>
          <w:rFonts w:ascii="Arial Narrow" w:hAnsi="Arial Narrow" w:cs="Arial"/>
          <w:color w:val="auto"/>
          <w:szCs w:val="24"/>
        </w:rPr>
        <w:t>noon</w:t>
      </w:r>
      <w:r w:rsidRPr="00A626C2">
        <w:rPr>
          <w:rFonts w:ascii="Arial Narrow" w:hAnsi="Arial Narrow" w:cs="Arial"/>
          <w:color w:val="auto"/>
          <w:szCs w:val="24"/>
        </w:rPr>
        <w:t>, January 19, 2018.</w:t>
      </w:r>
    </w:p>
    <w:p w:rsidR="0005087F" w:rsidRDefault="0005087F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 w:type="page"/>
      </w:r>
    </w:p>
    <w:p w:rsidR="00126832" w:rsidRPr="00126832" w:rsidRDefault="00126832" w:rsidP="00126832">
      <w:pPr>
        <w:rPr>
          <w:rFonts w:ascii="Arial Narrow" w:hAnsi="Arial Narrow" w:cs="Arial"/>
          <w:b/>
          <w:szCs w:val="24"/>
          <w:u w:val="single"/>
        </w:rPr>
      </w:pPr>
    </w:p>
    <w:p w:rsidR="00126832" w:rsidRPr="00A626C2" w:rsidRDefault="00126832" w:rsidP="00126832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Certifications</w:t>
      </w:r>
    </w:p>
    <w:p w:rsidR="000E73F2" w:rsidRPr="00A626C2" w:rsidRDefault="000E73F2" w:rsidP="0078763E">
      <w:pPr>
        <w:pStyle w:val="ListParagraph"/>
        <w:ind w:left="360"/>
        <w:rPr>
          <w:rFonts w:ascii="Arial Narrow" w:hAnsi="Arial Narrow" w:cs="Arial"/>
          <w:b/>
          <w:szCs w:val="24"/>
          <w:u w:val="single"/>
        </w:rPr>
      </w:pPr>
    </w:p>
    <w:p w:rsidR="0049413C" w:rsidRPr="003A695B" w:rsidRDefault="000E73F2" w:rsidP="000E73F2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Cs w:val="24"/>
        </w:rPr>
      </w:pPr>
      <w:r w:rsidRPr="003A695B">
        <w:rPr>
          <w:rFonts w:ascii="Arial Narrow" w:hAnsi="Arial Narrow"/>
          <w:color w:val="auto"/>
          <w:szCs w:val="24"/>
        </w:rPr>
        <w:t>Applicant acknowledges that past performance regarding achievement of drawdown commitments for previously approved projects (SPA Appendix B’s</w:t>
      </w:r>
      <w:r w:rsidR="009C1524">
        <w:rPr>
          <w:rFonts w:ascii="Arial Narrow" w:hAnsi="Arial Narrow"/>
          <w:color w:val="auto"/>
          <w:szCs w:val="24"/>
        </w:rPr>
        <w:t xml:space="preserve"> and revisions</w:t>
      </w:r>
      <w:r w:rsidRPr="003A695B">
        <w:rPr>
          <w:rFonts w:ascii="Arial Narrow" w:hAnsi="Arial Narrow"/>
          <w:color w:val="auto"/>
          <w:szCs w:val="24"/>
        </w:rPr>
        <w:t>) will be used as a qualitative consideration in SYP project selection.</w:t>
      </w:r>
    </w:p>
    <w:p w:rsidR="000E73F2" w:rsidRPr="003A695B" w:rsidRDefault="000E73F2" w:rsidP="000E73F2">
      <w:pPr>
        <w:pStyle w:val="ListParagraph"/>
        <w:numPr>
          <w:ilvl w:val="0"/>
          <w:numId w:val="21"/>
        </w:numPr>
        <w:rPr>
          <w:rFonts w:ascii="Arial Narrow" w:hAnsi="Arial Narrow"/>
          <w:color w:val="auto"/>
          <w:szCs w:val="24"/>
        </w:rPr>
      </w:pPr>
      <w:r w:rsidRPr="003A695B">
        <w:rPr>
          <w:rFonts w:ascii="Arial Narrow" w:hAnsi="Arial Narrow"/>
          <w:color w:val="auto"/>
          <w:szCs w:val="24"/>
        </w:rPr>
        <w:t>If project is approved for funding, applicant will:</w:t>
      </w:r>
    </w:p>
    <w:p w:rsidR="000E73F2" w:rsidRPr="00A626C2" w:rsidRDefault="000E73F2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>Commit all necessary operations/maintenance funds</w:t>
      </w:r>
      <w:r w:rsidR="00402992" w:rsidRPr="00A626C2">
        <w:rPr>
          <w:rFonts w:ascii="Arial Narrow" w:hAnsi="Arial Narrow"/>
          <w:b/>
          <w:color w:val="auto"/>
        </w:rPr>
        <w:t>;</w:t>
      </w:r>
      <w:r w:rsidRPr="00A626C2">
        <w:rPr>
          <w:rFonts w:ascii="Arial Narrow" w:hAnsi="Arial Narrow"/>
          <w:color w:val="auto"/>
        </w:rPr>
        <w:t xml:space="preserve"> </w:t>
      </w:r>
    </w:p>
    <w:p w:rsidR="000E73F2" w:rsidRPr="00A626C2" w:rsidRDefault="000E73F2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>Adhere closely to approved SPA Appendix A and B, or provide timely updates</w:t>
      </w:r>
      <w:r w:rsidR="00E40B56" w:rsidRPr="00A626C2">
        <w:rPr>
          <w:rFonts w:ascii="Arial Narrow" w:hAnsi="Arial Narrow"/>
          <w:color w:val="auto"/>
        </w:rPr>
        <w:t xml:space="preserve"> on a regular basis and as needed in the event of schedule changes, scope changes, etc.</w:t>
      </w:r>
      <w:r w:rsidR="00402992" w:rsidRPr="00A626C2">
        <w:rPr>
          <w:rFonts w:ascii="Arial Narrow" w:hAnsi="Arial Narrow"/>
          <w:color w:val="auto"/>
        </w:rPr>
        <w:t>;</w:t>
      </w:r>
      <w:r w:rsidR="00E40B56" w:rsidRPr="00A626C2">
        <w:rPr>
          <w:rFonts w:ascii="Arial Narrow" w:hAnsi="Arial Narrow"/>
          <w:color w:val="auto"/>
        </w:rPr>
        <w:t xml:space="preserve"> </w:t>
      </w:r>
    </w:p>
    <w:p w:rsidR="000E73F2" w:rsidRPr="00A626C2" w:rsidRDefault="000E73F2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>Provide a monthly status report on project progress</w:t>
      </w:r>
      <w:r w:rsidR="00376A58" w:rsidRPr="00A626C2">
        <w:rPr>
          <w:rFonts w:ascii="Arial Narrow" w:hAnsi="Arial Narrow"/>
          <w:color w:val="auto"/>
        </w:rPr>
        <w:t xml:space="preserve"> to NVTA staff</w:t>
      </w:r>
      <w:r w:rsidR="00402992" w:rsidRPr="00A626C2">
        <w:rPr>
          <w:rFonts w:ascii="Arial Narrow" w:hAnsi="Arial Narrow"/>
          <w:color w:val="auto"/>
        </w:rPr>
        <w:t>;</w:t>
      </w:r>
    </w:p>
    <w:p w:rsidR="002678D3" w:rsidRPr="00A626C2" w:rsidRDefault="002678D3" w:rsidP="002678D3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 xml:space="preserve">Provide NVTA staff with timely notice of project-related public events such as information meetings and hearings, allowing NVTA </w:t>
      </w:r>
      <w:r w:rsidR="009C1524">
        <w:rPr>
          <w:rFonts w:ascii="Arial Narrow" w:hAnsi="Arial Narrow"/>
          <w:color w:val="auto"/>
        </w:rPr>
        <w:t xml:space="preserve">members and </w:t>
      </w:r>
      <w:r w:rsidRPr="00A626C2">
        <w:rPr>
          <w:rFonts w:ascii="Arial Narrow" w:hAnsi="Arial Narrow"/>
          <w:color w:val="auto"/>
        </w:rPr>
        <w:t xml:space="preserve">staff to attend, track, occasionally participate in, and publicize such events.  Timely notice means providing schedule and location information to NVTA staff when such events </w:t>
      </w:r>
      <w:r w:rsidR="00402992" w:rsidRPr="00A626C2">
        <w:rPr>
          <w:rFonts w:ascii="Arial Narrow" w:hAnsi="Arial Narrow"/>
          <w:color w:val="auto"/>
        </w:rPr>
        <w:t>are in the early planning stage;</w:t>
      </w:r>
    </w:p>
    <w:p w:rsidR="002678D3" w:rsidRPr="00A626C2" w:rsidRDefault="002678D3" w:rsidP="002678D3">
      <w:pPr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>Include NVTA logo and a partnership statement as appropriate on all public-facing materials such as websites, media releases/advisories, presentations, reports, handouts, display boards, and construction signage.  An example of the partnership statement is ‘project is (jointly) funded by the Northern Virginia Transportation Authority’.  If the public-facing materials include detailed information regarding funding sources and amounts, the NVTA funding amou</w:t>
      </w:r>
      <w:r w:rsidR="00402992" w:rsidRPr="00A626C2">
        <w:rPr>
          <w:rFonts w:ascii="Arial Narrow" w:hAnsi="Arial Narrow"/>
          <w:color w:val="auto"/>
        </w:rPr>
        <w:t>nt shall be explicitly included;</w:t>
      </w:r>
    </w:p>
    <w:p w:rsidR="000E73F2" w:rsidRPr="00A626C2" w:rsidRDefault="000E73F2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 xml:space="preserve">Provide NVTA with appropriate insurance certification and keep </w:t>
      </w:r>
      <w:r w:rsidR="00C335A1">
        <w:rPr>
          <w:rFonts w:ascii="Arial Narrow" w:hAnsi="Arial Narrow"/>
          <w:color w:val="auto"/>
        </w:rPr>
        <w:t xml:space="preserve">the certificates </w:t>
      </w:r>
      <w:r w:rsidRPr="00A626C2">
        <w:rPr>
          <w:rFonts w:ascii="Arial Narrow" w:hAnsi="Arial Narrow"/>
          <w:color w:val="auto"/>
        </w:rPr>
        <w:t>up to date</w:t>
      </w:r>
      <w:r w:rsidR="00402992" w:rsidRPr="00A626C2">
        <w:rPr>
          <w:rFonts w:ascii="Arial Narrow" w:hAnsi="Arial Narrow"/>
          <w:color w:val="auto"/>
        </w:rPr>
        <w:t>;</w:t>
      </w:r>
    </w:p>
    <w:p w:rsidR="000E73F2" w:rsidRPr="00A626C2" w:rsidRDefault="00D60EBB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 xml:space="preserve">Coordinate </w:t>
      </w:r>
      <w:r w:rsidR="000E73F2" w:rsidRPr="00A626C2">
        <w:rPr>
          <w:rFonts w:ascii="Arial Narrow" w:hAnsi="Arial Narrow"/>
          <w:color w:val="auto"/>
        </w:rPr>
        <w:t>with NVTA staff to ensure accurate and complete reimbursement request</w:t>
      </w:r>
      <w:r w:rsidR="00C02309">
        <w:rPr>
          <w:rFonts w:ascii="Arial Narrow" w:hAnsi="Arial Narrow"/>
          <w:color w:val="auto"/>
        </w:rPr>
        <w:t>s</w:t>
      </w:r>
      <w:r w:rsidR="000E73F2" w:rsidRPr="00A626C2">
        <w:rPr>
          <w:rFonts w:ascii="Arial Narrow" w:hAnsi="Arial Narrow"/>
          <w:color w:val="auto"/>
        </w:rPr>
        <w:t xml:space="preserve"> for timely processing</w:t>
      </w:r>
      <w:r w:rsidR="00402992" w:rsidRPr="00A626C2">
        <w:rPr>
          <w:rFonts w:ascii="Arial Narrow" w:hAnsi="Arial Narrow"/>
          <w:color w:val="auto"/>
        </w:rPr>
        <w:t>;</w:t>
      </w:r>
    </w:p>
    <w:p w:rsidR="000E73F2" w:rsidRPr="00A626C2" w:rsidRDefault="00D60EBB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 xml:space="preserve">Coordinate </w:t>
      </w:r>
      <w:r w:rsidR="00376A58" w:rsidRPr="00A626C2">
        <w:rPr>
          <w:rFonts w:ascii="Arial Narrow" w:hAnsi="Arial Narrow"/>
          <w:color w:val="auto"/>
        </w:rPr>
        <w:t xml:space="preserve">with NVTA staff </w:t>
      </w:r>
      <w:r w:rsidR="000E73F2" w:rsidRPr="00A626C2">
        <w:rPr>
          <w:rFonts w:ascii="Arial Narrow" w:hAnsi="Arial Narrow"/>
          <w:color w:val="auto"/>
        </w:rPr>
        <w:t>before finaliz</w:t>
      </w:r>
      <w:r w:rsidRPr="00A626C2">
        <w:rPr>
          <w:rFonts w:ascii="Arial Narrow" w:hAnsi="Arial Narrow"/>
          <w:color w:val="auto"/>
        </w:rPr>
        <w:t>ing</w:t>
      </w:r>
      <w:r w:rsidR="000E73F2" w:rsidRPr="00A626C2">
        <w:rPr>
          <w:rFonts w:ascii="Arial Narrow" w:hAnsi="Arial Narrow"/>
          <w:color w:val="auto"/>
        </w:rPr>
        <w:t xml:space="preserve"> any </w:t>
      </w:r>
      <w:r w:rsidR="009C1524">
        <w:rPr>
          <w:rFonts w:ascii="Arial Narrow" w:hAnsi="Arial Narrow"/>
          <w:color w:val="auto"/>
        </w:rPr>
        <w:t xml:space="preserve">third party project administration </w:t>
      </w:r>
      <w:r w:rsidR="000E73F2" w:rsidRPr="00A626C2">
        <w:rPr>
          <w:rFonts w:ascii="Arial Narrow" w:hAnsi="Arial Narrow"/>
          <w:color w:val="auto"/>
        </w:rPr>
        <w:t xml:space="preserve">agreement with </w:t>
      </w:r>
      <w:r w:rsidR="00C02309">
        <w:rPr>
          <w:rFonts w:ascii="Arial Narrow" w:hAnsi="Arial Narrow"/>
          <w:color w:val="auto"/>
        </w:rPr>
        <w:t>an</w:t>
      </w:r>
      <w:r w:rsidR="00376A58" w:rsidRPr="00A626C2">
        <w:rPr>
          <w:rFonts w:ascii="Arial Narrow" w:hAnsi="Arial Narrow"/>
          <w:color w:val="auto"/>
        </w:rPr>
        <w:t xml:space="preserve">other agency </w:t>
      </w:r>
      <w:r w:rsidR="000E73F2" w:rsidRPr="00A626C2">
        <w:rPr>
          <w:rFonts w:ascii="Arial Narrow" w:hAnsi="Arial Narrow"/>
          <w:color w:val="auto"/>
        </w:rPr>
        <w:t>for project administration</w:t>
      </w:r>
      <w:r w:rsidR="009C1524">
        <w:rPr>
          <w:rFonts w:ascii="Arial Narrow" w:hAnsi="Arial Narrow"/>
          <w:color w:val="auto"/>
        </w:rPr>
        <w:t xml:space="preserve"> (NVTA may not recognize or be able to participate in such agreements)</w:t>
      </w:r>
      <w:r w:rsidR="00402992" w:rsidRPr="00A626C2">
        <w:rPr>
          <w:rFonts w:ascii="Arial Narrow" w:hAnsi="Arial Narrow"/>
          <w:color w:val="auto"/>
        </w:rPr>
        <w:t>;</w:t>
      </w:r>
    </w:p>
    <w:p w:rsidR="000E73F2" w:rsidRPr="00A626C2" w:rsidRDefault="000E73F2" w:rsidP="000E73F2">
      <w:pPr>
        <w:pStyle w:val="ListParagraph"/>
        <w:numPr>
          <w:ilvl w:val="1"/>
          <w:numId w:val="21"/>
        </w:numPr>
        <w:rPr>
          <w:rFonts w:ascii="Arial Narrow" w:hAnsi="Arial Narrow"/>
          <w:color w:val="auto"/>
        </w:rPr>
      </w:pPr>
      <w:r w:rsidRPr="00A626C2">
        <w:rPr>
          <w:rFonts w:ascii="Arial Narrow" w:hAnsi="Arial Narrow"/>
          <w:color w:val="auto"/>
        </w:rPr>
        <w:t>Adhere to all relevant NVTA Policies</w:t>
      </w:r>
      <w:r w:rsidR="00402992" w:rsidRPr="00A626C2">
        <w:rPr>
          <w:rFonts w:ascii="Arial Narrow" w:hAnsi="Arial Narrow"/>
          <w:color w:val="auto"/>
        </w:rPr>
        <w:t>.</w:t>
      </w:r>
    </w:p>
    <w:p w:rsidR="000E73F2" w:rsidRPr="00A626C2" w:rsidRDefault="000E73F2" w:rsidP="000E73F2">
      <w:pPr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"/>
        <w:gridCol w:w="3435"/>
        <w:gridCol w:w="270"/>
        <w:gridCol w:w="2430"/>
        <w:gridCol w:w="2245"/>
      </w:tblGrid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192093" w:rsidRDefault="00132AEC" w:rsidP="00132A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b/>
                <w:sz w:val="22"/>
                <w:szCs w:val="22"/>
              </w:rPr>
              <w:t xml:space="preserve">Signature of the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192093">
              <w:rPr>
                <w:rFonts w:ascii="Arial Narrow" w:hAnsi="Arial Narrow" w:cs="Arial"/>
                <w:b/>
                <w:sz w:val="22"/>
                <w:szCs w:val="22"/>
              </w:rPr>
              <w:t xml:space="preserve">ubmitter </w:t>
            </w:r>
          </w:p>
          <w:p w:rsidR="00132AEC" w:rsidRPr="00192093" w:rsidRDefault="00132AEC" w:rsidP="00132A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b/>
                <w:sz w:val="22"/>
                <w:szCs w:val="22"/>
              </w:rPr>
              <w:t>(Director level or above)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AEC" w:rsidRPr="00192093" w:rsidRDefault="00132AEC" w:rsidP="00F14E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2AEC" w:rsidRPr="00192093" w:rsidRDefault="00132AEC" w:rsidP="00F14E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Staff </w:t>
            </w:r>
            <w:r w:rsidRPr="00192093">
              <w:rPr>
                <w:rFonts w:ascii="Arial Narrow" w:hAnsi="Arial Narrow" w:cs="Arial"/>
                <w:b/>
                <w:sz w:val="22"/>
                <w:szCs w:val="22"/>
              </w:rPr>
              <w:t>Point of Contact</w:t>
            </w:r>
          </w:p>
        </w:tc>
        <w:tc>
          <w:tcPr>
            <w:tcW w:w="2245" w:type="dxa"/>
          </w:tcPr>
          <w:p w:rsidR="00132AEC" w:rsidRPr="00192093" w:rsidRDefault="00132AEC" w:rsidP="00F14E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b/>
                <w:sz w:val="22"/>
                <w:szCs w:val="22"/>
              </w:rPr>
              <w:t>Public Information Officer (PIO) Contact</w:t>
            </w:r>
          </w:p>
        </w:tc>
      </w:tr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245" w:type="dxa"/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sz w:val="22"/>
                <w:szCs w:val="22"/>
              </w:rPr>
              <w:t>Title:</w:t>
            </w:r>
          </w:p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245" w:type="dxa"/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sz w:val="22"/>
                <w:szCs w:val="22"/>
              </w:rPr>
              <w:t>Email:</w:t>
            </w:r>
          </w:p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245" w:type="dxa"/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sz w:val="22"/>
                <w:szCs w:val="22"/>
              </w:rPr>
              <w:t>Phone:</w:t>
            </w:r>
          </w:p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32AEC" w:rsidRPr="00310BB3" w:rsidRDefault="00132AEC" w:rsidP="00F14EBF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132AEC" w:rsidRPr="00192093" w:rsidTr="00132AEC">
        <w:tc>
          <w:tcPr>
            <w:tcW w:w="1065" w:type="dxa"/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093">
              <w:rPr>
                <w:rFonts w:ascii="Arial Narrow" w:hAnsi="Arial Narrow" w:cs="Arial"/>
                <w:sz w:val="22"/>
                <w:szCs w:val="22"/>
              </w:rPr>
              <w:t xml:space="preserve">Signature: </w:t>
            </w:r>
          </w:p>
          <w:p w:rsidR="00132AEC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EC" w:rsidRPr="00192093" w:rsidRDefault="00132AEC" w:rsidP="00F14E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E354C" w:rsidRPr="00A626C2" w:rsidRDefault="003E354C" w:rsidP="000E73F2">
      <w:pPr>
        <w:rPr>
          <w:rFonts w:ascii="Arial Narrow" w:hAnsi="Arial Narrow" w:cs="Arial"/>
          <w:b/>
          <w:szCs w:val="24"/>
        </w:rPr>
      </w:pPr>
    </w:p>
    <w:sectPr w:rsidR="003E354C" w:rsidRPr="00A626C2" w:rsidSect="00041CC0">
      <w:headerReference w:type="default" r:id="rId11"/>
      <w:footerReference w:type="default" r:id="rId12"/>
      <w:headerReference w:type="first" r:id="rId13"/>
      <w:pgSz w:w="12240" w:h="15840"/>
      <w:pgMar w:top="2160" w:right="135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91" w:rsidRDefault="009E2A91" w:rsidP="00AE2E1B">
      <w:r>
        <w:separator/>
      </w:r>
    </w:p>
  </w:endnote>
  <w:endnote w:type="continuationSeparator" w:id="0">
    <w:p w:rsidR="009E2A91" w:rsidRDefault="009E2A91" w:rsidP="00AE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B" w:rsidRPr="00ED3221" w:rsidRDefault="00ED3221" w:rsidP="00ED3221">
    <w:pPr>
      <w:pStyle w:val="Footer"/>
      <w:rPr>
        <w:rFonts w:asciiTheme="minorHAnsi" w:hAnsiTheme="minorHAnsi"/>
      </w:rPr>
    </w:pPr>
    <w:r w:rsidRPr="00ED3221">
      <w:rPr>
        <w:rFonts w:asciiTheme="minorHAnsi" w:hAnsiTheme="minorHAnsi"/>
      </w:rPr>
      <w:t xml:space="preserve">Updated 10.12.2017 </w:t>
    </w:r>
    <w:r w:rsidRPr="00ED3221">
      <w:rPr>
        <w:rFonts w:asciiTheme="minorHAnsi" w:hAnsiTheme="minorHAnsi"/>
      </w:rPr>
      <w:tab/>
    </w:r>
    <w:r w:rsidRPr="00ED3221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883012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E1B" w:rsidRPr="00ED3221">
          <w:rPr>
            <w:rFonts w:asciiTheme="minorHAnsi" w:hAnsiTheme="minorHAnsi"/>
          </w:rPr>
          <w:fldChar w:fldCharType="begin"/>
        </w:r>
        <w:r w:rsidR="00AE2E1B" w:rsidRPr="00ED3221">
          <w:rPr>
            <w:rFonts w:asciiTheme="minorHAnsi" w:hAnsiTheme="minorHAnsi"/>
          </w:rPr>
          <w:instrText xml:space="preserve"> PAGE   \* MERGEFORMAT </w:instrText>
        </w:r>
        <w:r w:rsidR="00AE2E1B" w:rsidRPr="00ED3221">
          <w:rPr>
            <w:rFonts w:asciiTheme="minorHAnsi" w:hAnsiTheme="minorHAnsi"/>
          </w:rPr>
          <w:fldChar w:fldCharType="separate"/>
        </w:r>
        <w:r w:rsidR="00EE0009">
          <w:rPr>
            <w:rFonts w:asciiTheme="minorHAnsi" w:hAnsiTheme="minorHAnsi"/>
            <w:noProof/>
          </w:rPr>
          <w:t>6</w:t>
        </w:r>
        <w:r w:rsidR="00AE2E1B" w:rsidRPr="00ED3221">
          <w:rPr>
            <w:rFonts w:asciiTheme="minorHAnsi" w:hAnsi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91" w:rsidRDefault="009E2A91" w:rsidP="00AE2E1B">
      <w:r>
        <w:separator/>
      </w:r>
    </w:p>
  </w:footnote>
  <w:footnote w:type="continuationSeparator" w:id="0">
    <w:p w:rsidR="009E2A91" w:rsidRDefault="009E2A91" w:rsidP="00AE2E1B">
      <w:r>
        <w:continuationSeparator/>
      </w:r>
    </w:p>
  </w:footnote>
  <w:footnote w:id="1">
    <w:p w:rsidR="002440D2" w:rsidRDefault="002440D2" w:rsidP="002440D2">
      <w:pPr>
        <w:pStyle w:val="FootnoteText"/>
      </w:pPr>
      <w:r>
        <w:rPr>
          <w:rStyle w:val="FootnoteReference"/>
        </w:rPr>
        <w:footnoteRef/>
      </w:r>
      <w:r>
        <w:t xml:space="preserve"> See TransAction Plan Project List:</w:t>
      </w:r>
      <w:r w:rsidRPr="00506545">
        <w:rPr>
          <w:color w:val="auto"/>
        </w:rPr>
        <w:t xml:space="preserve">  </w:t>
      </w:r>
      <w:hyperlink r:id="rId1" w:history="1">
        <w:r w:rsidR="00EE0009" w:rsidRPr="00C60F0E">
          <w:rPr>
            <w:rStyle w:val="Hyperlink"/>
          </w:rPr>
          <w:t>http://nvtatransaction.org/wp-content/uploads/2017/10/TransActionPlanProjectList.pdf</w:t>
        </w:r>
      </w:hyperlink>
      <w:r w:rsidR="00EE0009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1B" w:rsidRDefault="004F10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3901B" wp14:editId="2EEC10A3">
          <wp:simplePos x="0" y="0"/>
          <wp:positionH relativeFrom="column">
            <wp:posOffset>28575</wp:posOffset>
          </wp:positionH>
          <wp:positionV relativeFrom="paragraph">
            <wp:posOffset>-5080</wp:posOffset>
          </wp:positionV>
          <wp:extent cx="5943600" cy="118237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AE2E1B" w:rsidRDefault="00AE2E1B" w:rsidP="004F102A">
    <w:pPr>
      <w:pStyle w:val="Header"/>
      <w:jc w:val="center"/>
    </w:pPr>
  </w:p>
  <w:p w:rsidR="001E07F3" w:rsidRDefault="001E07F3" w:rsidP="004F102A">
    <w:pPr>
      <w:pStyle w:val="Header"/>
      <w:jc w:val="center"/>
    </w:pPr>
  </w:p>
  <w:p w:rsidR="001E07F3" w:rsidRDefault="001E07F3" w:rsidP="004F102A">
    <w:pPr>
      <w:pStyle w:val="Header"/>
      <w:jc w:val="center"/>
    </w:pPr>
  </w:p>
  <w:p w:rsidR="001E07F3" w:rsidRDefault="001E07F3" w:rsidP="004F102A">
    <w:pPr>
      <w:pStyle w:val="Header"/>
      <w:jc w:val="center"/>
    </w:pPr>
  </w:p>
  <w:p w:rsidR="001E07F3" w:rsidRDefault="001E07F3" w:rsidP="004F102A">
    <w:pPr>
      <w:pStyle w:val="Header"/>
      <w:jc w:val="center"/>
      <w:rPr>
        <w:rFonts w:ascii="Arial Narrow" w:hAnsi="Arial Narrow" w:cs="Arial"/>
        <w:b/>
        <w:sz w:val="22"/>
        <w:szCs w:val="36"/>
      </w:rPr>
    </w:pPr>
    <w:r w:rsidRPr="001E07F3">
      <w:rPr>
        <w:rFonts w:ascii="Arial Narrow" w:hAnsi="Arial Narrow"/>
        <w:b/>
        <w:sz w:val="22"/>
        <w:szCs w:val="36"/>
      </w:rPr>
      <w:t>FY 2018-2023 S</w:t>
    </w:r>
    <w:r w:rsidR="00F727CB">
      <w:rPr>
        <w:rFonts w:ascii="Arial Narrow" w:hAnsi="Arial Narrow"/>
        <w:b/>
        <w:sz w:val="22"/>
        <w:szCs w:val="36"/>
      </w:rPr>
      <w:t>ix</w:t>
    </w:r>
    <w:r w:rsidRPr="001E07F3">
      <w:rPr>
        <w:rFonts w:ascii="Arial Narrow" w:hAnsi="Arial Narrow"/>
        <w:b/>
        <w:sz w:val="22"/>
        <w:szCs w:val="36"/>
      </w:rPr>
      <w:t xml:space="preserve"> Y</w:t>
    </w:r>
    <w:r w:rsidR="00F727CB">
      <w:rPr>
        <w:rFonts w:ascii="Arial Narrow" w:hAnsi="Arial Narrow"/>
        <w:b/>
        <w:sz w:val="22"/>
        <w:szCs w:val="36"/>
      </w:rPr>
      <w:t>ear</w:t>
    </w:r>
    <w:r w:rsidRPr="001E07F3">
      <w:rPr>
        <w:rFonts w:ascii="Arial Narrow" w:hAnsi="Arial Narrow"/>
        <w:b/>
        <w:sz w:val="22"/>
        <w:szCs w:val="36"/>
      </w:rPr>
      <w:t xml:space="preserve"> P</w:t>
    </w:r>
    <w:r w:rsidR="00F727CB">
      <w:rPr>
        <w:rFonts w:ascii="Arial Narrow" w:hAnsi="Arial Narrow"/>
        <w:b/>
        <w:sz w:val="22"/>
        <w:szCs w:val="36"/>
      </w:rPr>
      <w:t>rogram</w:t>
    </w:r>
    <w:r w:rsidRPr="001E07F3">
      <w:rPr>
        <w:rFonts w:ascii="Arial Narrow" w:hAnsi="Arial Narrow"/>
        <w:b/>
        <w:sz w:val="22"/>
        <w:szCs w:val="36"/>
      </w:rPr>
      <w:t xml:space="preserve"> </w:t>
    </w:r>
    <w:r w:rsidRPr="001E07F3">
      <w:rPr>
        <w:rFonts w:ascii="Arial Narrow" w:hAnsi="Arial Narrow" w:cs="Arial"/>
        <w:b/>
        <w:sz w:val="22"/>
        <w:szCs w:val="36"/>
      </w:rPr>
      <w:t>Project Application Form</w:t>
    </w:r>
  </w:p>
  <w:p w:rsidR="00F727CB" w:rsidRPr="001E07F3" w:rsidRDefault="00F727CB" w:rsidP="00F727CB">
    <w:pPr>
      <w:pStyle w:val="Header"/>
      <w:pBdr>
        <w:bottom w:val="single" w:sz="4" w:space="1" w:color="auto"/>
      </w:pBdr>
      <w:jc w:val="center"/>
      <w:rPr>
        <w:sz w:val="22"/>
      </w:rPr>
    </w:pPr>
    <w:r>
      <w:rPr>
        <w:rFonts w:ascii="Arial Narrow" w:hAnsi="Arial Narrow" w:cs="Arial"/>
        <w:b/>
        <w:sz w:val="22"/>
        <w:szCs w:val="36"/>
      </w:rPr>
      <w:t xml:space="preserve">TransAction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0" w:rsidRDefault="00041CC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46FE5E" wp14:editId="0B9920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118237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D0F"/>
    <w:multiLevelType w:val="hybridMultilevel"/>
    <w:tmpl w:val="A94E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C66"/>
    <w:multiLevelType w:val="hybridMultilevel"/>
    <w:tmpl w:val="476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BB3"/>
    <w:multiLevelType w:val="hybridMultilevel"/>
    <w:tmpl w:val="5FD01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41FDE"/>
    <w:multiLevelType w:val="hybridMultilevel"/>
    <w:tmpl w:val="9926B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A307B"/>
    <w:multiLevelType w:val="hybridMultilevel"/>
    <w:tmpl w:val="17707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F2040"/>
    <w:multiLevelType w:val="hybridMultilevel"/>
    <w:tmpl w:val="D15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878"/>
    <w:multiLevelType w:val="hybridMultilevel"/>
    <w:tmpl w:val="B25A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01E"/>
    <w:multiLevelType w:val="hybridMultilevel"/>
    <w:tmpl w:val="12D28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37AA9"/>
    <w:multiLevelType w:val="hybridMultilevel"/>
    <w:tmpl w:val="DA7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35ED"/>
    <w:multiLevelType w:val="hybridMultilevel"/>
    <w:tmpl w:val="F356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274AD"/>
    <w:multiLevelType w:val="hybridMultilevel"/>
    <w:tmpl w:val="CE7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3D2"/>
    <w:multiLevelType w:val="hybridMultilevel"/>
    <w:tmpl w:val="0A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5D92"/>
    <w:multiLevelType w:val="hybridMultilevel"/>
    <w:tmpl w:val="8470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5052"/>
    <w:multiLevelType w:val="hybridMultilevel"/>
    <w:tmpl w:val="35A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7103"/>
    <w:multiLevelType w:val="hybridMultilevel"/>
    <w:tmpl w:val="BB5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C7B"/>
    <w:multiLevelType w:val="hybridMultilevel"/>
    <w:tmpl w:val="B63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75159"/>
    <w:multiLevelType w:val="hybridMultilevel"/>
    <w:tmpl w:val="0F8C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44E04"/>
    <w:multiLevelType w:val="multilevel"/>
    <w:tmpl w:val="92D8D7F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7E03F8"/>
    <w:multiLevelType w:val="hybridMultilevel"/>
    <w:tmpl w:val="EF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79E"/>
    <w:multiLevelType w:val="hybridMultilevel"/>
    <w:tmpl w:val="6AA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1093"/>
    <w:multiLevelType w:val="hybridMultilevel"/>
    <w:tmpl w:val="FC32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1208"/>
    <w:multiLevelType w:val="hybridMultilevel"/>
    <w:tmpl w:val="FC46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7789"/>
    <w:multiLevelType w:val="hybridMultilevel"/>
    <w:tmpl w:val="2316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17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21"/>
  </w:num>
  <w:num w:numId="14">
    <w:abstractNumId w:val="12"/>
  </w:num>
  <w:num w:numId="15">
    <w:abstractNumId w:val="3"/>
  </w:num>
  <w:num w:numId="16">
    <w:abstractNumId w:val="18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  <w:num w:numId="21">
    <w:abstractNumId w:val="1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E0"/>
    <w:rsid w:val="00001B70"/>
    <w:rsid w:val="00003BD2"/>
    <w:rsid w:val="00005D1C"/>
    <w:rsid w:val="0001144A"/>
    <w:rsid w:val="00015A11"/>
    <w:rsid w:val="00020846"/>
    <w:rsid w:val="00035EF1"/>
    <w:rsid w:val="0004025D"/>
    <w:rsid w:val="00041CC0"/>
    <w:rsid w:val="00042705"/>
    <w:rsid w:val="000428B4"/>
    <w:rsid w:val="00043111"/>
    <w:rsid w:val="00045E7F"/>
    <w:rsid w:val="00047F24"/>
    <w:rsid w:val="0005087F"/>
    <w:rsid w:val="00052CA5"/>
    <w:rsid w:val="000551C9"/>
    <w:rsid w:val="00062088"/>
    <w:rsid w:val="0006520D"/>
    <w:rsid w:val="000655F5"/>
    <w:rsid w:val="000705B1"/>
    <w:rsid w:val="00072528"/>
    <w:rsid w:val="00083F48"/>
    <w:rsid w:val="000973C3"/>
    <w:rsid w:val="000A1E72"/>
    <w:rsid w:val="000B40B2"/>
    <w:rsid w:val="000D0084"/>
    <w:rsid w:val="000D07A6"/>
    <w:rsid w:val="000D6B14"/>
    <w:rsid w:val="000E73F2"/>
    <w:rsid w:val="0010223C"/>
    <w:rsid w:val="00104F4F"/>
    <w:rsid w:val="00107248"/>
    <w:rsid w:val="00115A8C"/>
    <w:rsid w:val="00121492"/>
    <w:rsid w:val="00126832"/>
    <w:rsid w:val="001279E0"/>
    <w:rsid w:val="00130BBC"/>
    <w:rsid w:val="00132AEC"/>
    <w:rsid w:val="00136C2D"/>
    <w:rsid w:val="00142035"/>
    <w:rsid w:val="00147AC9"/>
    <w:rsid w:val="00151853"/>
    <w:rsid w:val="00161319"/>
    <w:rsid w:val="00163599"/>
    <w:rsid w:val="00185318"/>
    <w:rsid w:val="00186D0A"/>
    <w:rsid w:val="0019169D"/>
    <w:rsid w:val="00192093"/>
    <w:rsid w:val="001A7BD8"/>
    <w:rsid w:val="001B7AFE"/>
    <w:rsid w:val="001D40B8"/>
    <w:rsid w:val="001E07F3"/>
    <w:rsid w:val="001E20BF"/>
    <w:rsid w:val="001F7394"/>
    <w:rsid w:val="00207EE5"/>
    <w:rsid w:val="002270ED"/>
    <w:rsid w:val="002440D2"/>
    <w:rsid w:val="002523BF"/>
    <w:rsid w:val="002678D3"/>
    <w:rsid w:val="00280460"/>
    <w:rsid w:val="0028211D"/>
    <w:rsid w:val="00292732"/>
    <w:rsid w:val="00293250"/>
    <w:rsid w:val="002A0E4E"/>
    <w:rsid w:val="002B1C0A"/>
    <w:rsid w:val="002C0D6D"/>
    <w:rsid w:val="002C442E"/>
    <w:rsid w:val="002E0F68"/>
    <w:rsid w:val="00303ACE"/>
    <w:rsid w:val="00304C51"/>
    <w:rsid w:val="00310BB3"/>
    <w:rsid w:val="0031421A"/>
    <w:rsid w:val="0035465C"/>
    <w:rsid w:val="00371DAF"/>
    <w:rsid w:val="003736F8"/>
    <w:rsid w:val="00376A58"/>
    <w:rsid w:val="00381086"/>
    <w:rsid w:val="00391B0C"/>
    <w:rsid w:val="00395C27"/>
    <w:rsid w:val="003A244B"/>
    <w:rsid w:val="003A25A6"/>
    <w:rsid w:val="003A695B"/>
    <w:rsid w:val="003B5EB3"/>
    <w:rsid w:val="003E2DA2"/>
    <w:rsid w:val="003E354C"/>
    <w:rsid w:val="00402992"/>
    <w:rsid w:val="0040421D"/>
    <w:rsid w:val="004058CC"/>
    <w:rsid w:val="00406C1A"/>
    <w:rsid w:val="0040758D"/>
    <w:rsid w:val="0041177F"/>
    <w:rsid w:val="00417BE4"/>
    <w:rsid w:val="00420511"/>
    <w:rsid w:val="00425430"/>
    <w:rsid w:val="00430606"/>
    <w:rsid w:val="00452CD8"/>
    <w:rsid w:val="004639D3"/>
    <w:rsid w:val="0047339C"/>
    <w:rsid w:val="00476B3F"/>
    <w:rsid w:val="00481124"/>
    <w:rsid w:val="00482785"/>
    <w:rsid w:val="0048538E"/>
    <w:rsid w:val="00490289"/>
    <w:rsid w:val="00490796"/>
    <w:rsid w:val="0049413C"/>
    <w:rsid w:val="004A1B0A"/>
    <w:rsid w:val="004F102A"/>
    <w:rsid w:val="004F1EE9"/>
    <w:rsid w:val="004F2B2F"/>
    <w:rsid w:val="004F3E6B"/>
    <w:rsid w:val="004F7766"/>
    <w:rsid w:val="00506545"/>
    <w:rsid w:val="00511447"/>
    <w:rsid w:val="00515D7F"/>
    <w:rsid w:val="005205B4"/>
    <w:rsid w:val="005322AE"/>
    <w:rsid w:val="00532555"/>
    <w:rsid w:val="005622AF"/>
    <w:rsid w:val="00571DEE"/>
    <w:rsid w:val="00592882"/>
    <w:rsid w:val="00592A39"/>
    <w:rsid w:val="005933AF"/>
    <w:rsid w:val="00596E3A"/>
    <w:rsid w:val="005A3099"/>
    <w:rsid w:val="005A575E"/>
    <w:rsid w:val="005D473C"/>
    <w:rsid w:val="005F4479"/>
    <w:rsid w:val="00602418"/>
    <w:rsid w:val="00602884"/>
    <w:rsid w:val="00614879"/>
    <w:rsid w:val="00625B96"/>
    <w:rsid w:val="00633BFB"/>
    <w:rsid w:val="00641648"/>
    <w:rsid w:val="0064291C"/>
    <w:rsid w:val="0065590E"/>
    <w:rsid w:val="00662177"/>
    <w:rsid w:val="00670383"/>
    <w:rsid w:val="00684400"/>
    <w:rsid w:val="006A5F2D"/>
    <w:rsid w:val="006A685E"/>
    <w:rsid w:val="006D2BAF"/>
    <w:rsid w:val="006E5397"/>
    <w:rsid w:val="006E74B2"/>
    <w:rsid w:val="006F383B"/>
    <w:rsid w:val="00705248"/>
    <w:rsid w:val="00715751"/>
    <w:rsid w:val="00723285"/>
    <w:rsid w:val="007322F6"/>
    <w:rsid w:val="00763076"/>
    <w:rsid w:val="007727C7"/>
    <w:rsid w:val="00775A5C"/>
    <w:rsid w:val="00780F6D"/>
    <w:rsid w:val="0078763E"/>
    <w:rsid w:val="00794FC0"/>
    <w:rsid w:val="00796401"/>
    <w:rsid w:val="0079737C"/>
    <w:rsid w:val="007A13E5"/>
    <w:rsid w:val="007A5BE4"/>
    <w:rsid w:val="007A7279"/>
    <w:rsid w:val="007C081F"/>
    <w:rsid w:val="007D2E15"/>
    <w:rsid w:val="007D5891"/>
    <w:rsid w:val="007E614D"/>
    <w:rsid w:val="007F1C0D"/>
    <w:rsid w:val="007F61B3"/>
    <w:rsid w:val="00807D15"/>
    <w:rsid w:val="008106CE"/>
    <w:rsid w:val="0081392C"/>
    <w:rsid w:val="00816684"/>
    <w:rsid w:val="00820B79"/>
    <w:rsid w:val="008231EC"/>
    <w:rsid w:val="00826C4A"/>
    <w:rsid w:val="00826E6C"/>
    <w:rsid w:val="00864B6E"/>
    <w:rsid w:val="008654FA"/>
    <w:rsid w:val="00871BD9"/>
    <w:rsid w:val="00877C23"/>
    <w:rsid w:val="00887069"/>
    <w:rsid w:val="00891A3C"/>
    <w:rsid w:val="00895FEC"/>
    <w:rsid w:val="00896AD0"/>
    <w:rsid w:val="008A4EFF"/>
    <w:rsid w:val="008B7B27"/>
    <w:rsid w:val="008C26E1"/>
    <w:rsid w:val="008C5266"/>
    <w:rsid w:val="008C689F"/>
    <w:rsid w:val="008D19BC"/>
    <w:rsid w:val="008D2B71"/>
    <w:rsid w:val="008E4540"/>
    <w:rsid w:val="008E5D81"/>
    <w:rsid w:val="008F1CD7"/>
    <w:rsid w:val="009006B0"/>
    <w:rsid w:val="00904A70"/>
    <w:rsid w:val="009130D0"/>
    <w:rsid w:val="00914331"/>
    <w:rsid w:val="009154B3"/>
    <w:rsid w:val="009261FA"/>
    <w:rsid w:val="00934423"/>
    <w:rsid w:val="00944496"/>
    <w:rsid w:val="0094623E"/>
    <w:rsid w:val="00946C7D"/>
    <w:rsid w:val="00947D4A"/>
    <w:rsid w:val="009520D8"/>
    <w:rsid w:val="00983BB7"/>
    <w:rsid w:val="00985B06"/>
    <w:rsid w:val="009907B2"/>
    <w:rsid w:val="00994442"/>
    <w:rsid w:val="0099678E"/>
    <w:rsid w:val="009A4250"/>
    <w:rsid w:val="009A5A33"/>
    <w:rsid w:val="009B3C69"/>
    <w:rsid w:val="009C1524"/>
    <w:rsid w:val="009D5DF8"/>
    <w:rsid w:val="009D6A19"/>
    <w:rsid w:val="009E2A91"/>
    <w:rsid w:val="009E33A7"/>
    <w:rsid w:val="009E40DB"/>
    <w:rsid w:val="009F69BF"/>
    <w:rsid w:val="00A05FAD"/>
    <w:rsid w:val="00A151AE"/>
    <w:rsid w:val="00A1542B"/>
    <w:rsid w:val="00A16F39"/>
    <w:rsid w:val="00A51723"/>
    <w:rsid w:val="00A626C2"/>
    <w:rsid w:val="00A73A2B"/>
    <w:rsid w:val="00A95F1C"/>
    <w:rsid w:val="00AB0F32"/>
    <w:rsid w:val="00AE2E1B"/>
    <w:rsid w:val="00B0691E"/>
    <w:rsid w:val="00B140F2"/>
    <w:rsid w:val="00B14640"/>
    <w:rsid w:val="00B26930"/>
    <w:rsid w:val="00B3288B"/>
    <w:rsid w:val="00B37EB0"/>
    <w:rsid w:val="00B477E5"/>
    <w:rsid w:val="00B651A4"/>
    <w:rsid w:val="00B708E0"/>
    <w:rsid w:val="00B8468F"/>
    <w:rsid w:val="00B910D9"/>
    <w:rsid w:val="00BA28DD"/>
    <w:rsid w:val="00BA575B"/>
    <w:rsid w:val="00BA6756"/>
    <w:rsid w:val="00BC00CA"/>
    <w:rsid w:val="00BF2324"/>
    <w:rsid w:val="00BF5BB8"/>
    <w:rsid w:val="00C02309"/>
    <w:rsid w:val="00C10C10"/>
    <w:rsid w:val="00C11A61"/>
    <w:rsid w:val="00C2149C"/>
    <w:rsid w:val="00C335A1"/>
    <w:rsid w:val="00C37745"/>
    <w:rsid w:val="00C41F13"/>
    <w:rsid w:val="00C57655"/>
    <w:rsid w:val="00C601DD"/>
    <w:rsid w:val="00C60C04"/>
    <w:rsid w:val="00C70DFC"/>
    <w:rsid w:val="00C73C5B"/>
    <w:rsid w:val="00C75812"/>
    <w:rsid w:val="00C76CD5"/>
    <w:rsid w:val="00C815BB"/>
    <w:rsid w:val="00C86F79"/>
    <w:rsid w:val="00C87BDF"/>
    <w:rsid w:val="00CA0617"/>
    <w:rsid w:val="00CA1766"/>
    <w:rsid w:val="00CB0A4E"/>
    <w:rsid w:val="00CC60CE"/>
    <w:rsid w:val="00CD163A"/>
    <w:rsid w:val="00CD16AE"/>
    <w:rsid w:val="00CD32FA"/>
    <w:rsid w:val="00CD6DA8"/>
    <w:rsid w:val="00CD784C"/>
    <w:rsid w:val="00CF23EB"/>
    <w:rsid w:val="00CF7595"/>
    <w:rsid w:val="00D154E0"/>
    <w:rsid w:val="00D170F6"/>
    <w:rsid w:val="00D24255"/>
    <w:rsid w:val="00D31EEB"/>
    <w:rsid w:val="00D326DB"/>
    <w:rsid w:val="00D42A00"/>
    <w:rsid w:val="00D52DCF"/>
    <w:rsid w:val="00D54CBA"/>
    <w:rsid w:val="00D60EBB"/>
    <w:rsid w:val="00D71799"/>
    <w:rsid w:val="00D924DD"/>
    <w:rsid w:val="00DB2BBA"/>
    <w:rsid w:val="00DC3D39"/>
    <w:rsid w:val="00DC565C"/>
    <w:rsid w:val="00DD7965"/>
    <w:rsid w:val="00DD7C3D"/>
    <w:rsid w:val="00DE02EE"/>
    <w:rsid w:val="00DE7598"/>
    <w:rsid w:val="00DF1B92"/>
    <w:rsid w:val="00E05867"/>
    <w:rsid w:val="00E15047"/>
    <w:rsid w:val="00E26B09"/>
    <w:rsid w:val="00E304C8"/>
    <w:rsid w:val="00E4004B"/>
    <w:rsid w:val="00E40B56"/>
    <w:rsid w:val="00E443A0"/>
    <w:rsid w:val="00E50631"/>
    <w:rsid w:val="00E50B2A"/>
    <w:rsid w:val="00E629CA"/>
    <w:rsid w:val="00E676AA"/>
    <w:rsid w:val="00E708D1"/>
    <w:rsid w:val="00E7508C"/>
    <w:rsid w:val="00E771DD"/>
    <w:rsid w:val="00E80D5F"/>
    <w:rsid w:val="00EC7B29"/>
    <w:rsid w:val="00ED3221"/>
    <w:rsid w:val="00EE0009"/>
    <w:rsid w:val="00F117EC"/>
    <w:rsid w:val="00F12CCA"/>
    <w:rsid w:val="00F14EBF"/>
    <w:rsid w:val="00F17FFC"/>
    <w:rsid w:val="00F32518"/>
    <w:rsid w:val="00F352E6"/>
    <w:rsid w:val="00F4140B"/>
    <w:rsid w:val="00F432BB"/>
    <w:rsid w:val="00F45079"/>
    <w:rsid w:val="00F451FF"/>
    <w:rsid w:val="00F61A5E"/>
    <w:rsid w:val="00F723CF"/>
    <w:rsid w:val="00F727CB"/>
    <w:rsid w:val="00F72842"/>
    <w:rsid w:val="00F731B3"/>
    <w:rsid w:val="00F74AD2"/>
    <w:rsid w:val="00F824E1"/>
    <w:rsid w:val="00F83C17"/>
    <w:rsid w:val="00FA0A88"/>
    <w:rsid w:val="00FA18B9"/>
    <w:rsid w:val="00FD338F"/>
    <w:rsid w:val="00FE39E3"/>
    <w:rsid w:val="00FF053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E54799-280A-4492-B1A8-E3D4BA8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76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763076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link w:val="Heading2Char"/>
    <w:qFormat/>
    <w:rsid w:val="0076307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763076"/>
    <w:pPr>
      <w:keepNext/>
      <w:outlineLvl w:val="2"/>
    </w:pPr>
    <w:rPr>
      <w:rFonts w:ascii="Arial" w:hAnsi="Arial"/>
      <w:b/>
      <w:color w:val="auto"/>
      <w:sz w:val="22"/>
    </w:rPr>
  </w:style>
  <w:style w:type="paragraph" w:styleId="Heading4">
    <w:name w:val="heading 4"/>
    <w:basedOn w:val="Normal"/>
    <w:next w:val="Normal"/>
    <w:link w:val="Heading4Char"/>
    <w:qFormat/>
    <w:rsid w:val="00763076"/>
    <w:pPr>
      <w:keepNext/>
      <w:spacing w:line="36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63076"/>
    <w:pPr>
      <w:keepNext/>
      <w:jc w:val="center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763076"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763076"/>
    <w:pPr>
      <w:keepNext/>
      <w:jc w:val="both"/>
      <w:outlineLvl w:val="6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076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763076"/>
    <w:rPr>
      <w:rFonts w:ascii="Arial" w:hAnsi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763076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63076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763076"/>
    <w:rPr>
      <w:rFonts w:ascii="Arial" w:hAnsi="Arial"/>
      <w:b/>
      <w:i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763076"/>
    <w:rPr>
      <w:rFonts w:ascii="Arial" w:hAnsi="Arial"/>
      <w:b/>
      <w:color w:val="00000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763076"/>
    <w:rPr>
      <w:rFonts w:ascii="Arial" w:hAnsi="Arial"/>
      <w:b/>
      <w:color w:val="000000"/>
      <w:sz w:val="24"/>
      <w:u w:val="single"/>
    </w:rPr>
  </w:style>
  <w:style w:type="paragraph" w:styleId="Title">
    <w:name w:val="Title"/>
    <w:basedOn w:val="Normal"/>
    <w:link w:val="TitleChar"/>
    <w:qFormat/>
    <w:rsid w:val="00763076"/>
    <w:pPr>
      <w:jc w:val="center"/>
    </w:pPr>
    <w:rPr>
      <w:rFonts w:ascii="Arial" w:hAnsi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63076"/>
    <w:rPr>
      <w:rFonts w:ascii="Arial" w:hAnsi="Arial"/>
      <w:b/>
      <w:color w:val="000000"/>
      <w:sz w:val="28"/>
      <w:szCs w:val="24"/>
    </w:rPr>
  </w:style>
  <w:style w:type="character" w:styleId="Emphasis">
    <w:name w:val="Emphasis"/>
    <w:basedOn w:val="DefaultParagraphFont"/>
    <w:qFormat/>
    <w:rsid w:val="00763076"/>
    <w:rPr>
      <w:i/>
    </w:rPr>
  </w:style>
  <w:style w:type="paragraph" w:styleId="ListParagraph">
    <w:name w:val="List Paragraph"/>
    <w:basedOn w:val="Normal"/>
    <w:uiPriority w:val="34"/>
    <w:qFormat/>
    <w:rsid w:val="00763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1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E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1B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8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812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758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21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8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81"/>
    <w:rPr>
      <w:b/>
      <w:bCs/>
      <w:color w:val="000000"/>
    </w:rPr>
  </w:style>
  <w:style w:type="table" w:styleId="TableGrid">
    <w:name w:val="Table Grid"/>
    <w:basedOn w:val="TableNormal"/>
    <w:uiPriority w:val="59"/>
    <w:rsid w:val="00D3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.Nampoothiri@TheNoVaAuthority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ee.nampoothiri@thenovaautho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e.Nampoothiri@TheNoVaAuthority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vtatransaction.org/wp-content/uploads/2017/10/TransActionPlanProjectLi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7A1C-3DE4-40DF-ADDF-9ED2A0D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Bob</dc:creator>
  <cp:lastModifiedBy>Sree Nampoothiri</cp:lastModifiedBy>
  <cp:revision>6</cp:revision>
  <cp:lastPrinted>2017-09-28T23:28:00Z</cp:lastPrinted>
  <dcterms:created xsi:type="dcterms:W3CDTF">2017-09-28T23:19:00Z</dcterms:created>
  <dcterms:modified xsi:type="dcterms:W3CDTF">2017-10-13T17:26:00Z</dcterms:modified>
</cp:coreProperties>
</file>