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A1BAE" w14:textId="77777777" w:rsidR="00025E43" w:rsidRDefault="000A0AB2">
      <w:pPr>
        <w:pStyle w:val="BodyText"/>
        <w:ind w:firstLine="0"/>
        <w:rPr>
          <w:sz w:val="20"/>
        </w:rPr>
      </w:pPr>
      <w:r>
        <w:rPr>
          <w:noProof/>
        </w:rPr>
        <mc:AlternateContent>
          <mc:Choice Requires="wpg">
            <w:drawing>
              <wp:anchor distT="0" distB="0" distL="114300" distR="114300" simplePos="0" relativeHeight="503309336" behindDoc="1" locked="0" layoutInCell="1" allowOverlap="1" wp14:anchorId="5E0E2553" wp14:editId="5FBADCC8">
                <wp:simplePos x="0" y="0"/>
                <wp:positionH relativeFrom="page">
                  <wp:posOffset>466725</wp:posOffset>
                </wp:positionH>
                <wp:positionV relativeFrom="page">
                  <wp:posOffset>514350</wp:posOffset>
                </wp:positionV>
                <wp:extent cx="6864985" cy="1459865"/>
                <wp:effectExtent l="0" t="0" r="0" b="698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1459865"/>
                          <a:chOff x="360" y="648"/>
                          <a:chExt cx="10811" cy="2299"/>
                        </a:xfrm>
                      </wpg:grpSpPr>
                      <pic:pic xmlns:pic="http://schemas.openxmlformats.org/drawingml/2006/picture">
                        <pic:nvPicPr>
                          <pic:cNvPr id="8"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60" y="648"/>
                            <a:ext cx="10811"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8"/>
                        <wps:cNvSpPr txBox="1">
                          <a:spLocks noChangeArrowheads="1"/>
                        </wps:cNvSpPr>
                        <wps:spPr bwMode="auto">
                          <a:xfrm>
                            <a:off x="10191" y="827"/>
                            <a:ext cx="36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BEC59" w14:textId="77777777" w:rsidR="0073677C" w:rsidRDefault="0073677C">
                              <w:pPr>
                                <w:spacing w:line="320" w:lineRule="exact"/>
                                <w:rPr>
                                  <w:rFonts w:ascii="Calibri"/>
                                  <w:b/>
                                  <w:sz w:val="32"/>
                                </w:rPr>
                              </w:pPr>
                              <w:r>
                                <w:rPr>
                                  <w:rFonts w:ascii="Calibri"/>
                                  <w:b/>
                                  <w:sz w:val="32"/>
                                </w:rPr>
                                <w:t>III.</w:t>
                              </w:r>
                            </w:p>
                          </w:txbxContent>
                        </wps:txbx>
                        <wps:bodyPr rot="0" vert="horz" wrap="square" lIns="0" tIns="0" rIns="0" bIns="0" anchor="t" anchorCtr="0" upright="1">
                          <a:noAutofit/>
                        </wps:bodyPr>
                      </wps:wsp>
                      <wps:wsp>
                        <wps:cNvPr id="10" name="Text Box 7"/>
                        <wps:cNvSpPr txBox="1">
                          <a:spLocks noChangeArrowheads="1"/>
                        </wps:cNvSpPr>
                        <wps:spPr bwMode="auto">
                          <a:xfrm>
                            <a:off x="4217" y="2222"/>
                            <a:ext cx="3538"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58736" w14:textId="77777777" w:rsidR="0073677C" w:rsidRDefault="0073677C">
                              <w:pPr>
                                <w:spacing w:line="266" w:lineRule="exact"/>
                                <w:ind w:right="18"/>
                                <w:jc w:val="center"/>
                                <w:rPr>
                                  <w:b/>
                                  <w:sz w:val="24"/>
                                </w:rPr>
                              </w:pPr>
                              <w:r>
                                <w:rPr>
                                  <w:b/>
                                  <w:sz w:val="24"/>
                                </w:rPr>
                                <w:t>Thursday, October 11, 2018</w:t>
                              </w:r>
                            </w:p>
                            <w:p w14:paraId="6440F57C" w14:textId="77777777" w:rsidR="0073677C" w:rsidRDefault="0073677C">
                              <w:pPr>
                                <w:spacing w:before="182"/>
                                <w:ind w:right="18"/>
                                <w:jc w:val="center"/>
                                <w:rPr>
                                  <w:b/>
                                  <w:sz w:val="24"/>
                                </w:rPr>
                              </w:pPr>
                              <w:r>
                                <w:rPr>
                                  <w:b/>
                                  <w:sz w:val="24"/>
                                </w:rPr>
                                <w:t>7:00 PM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E2553" id="Group 6" o:spid="_x0000_s1026" style="position:absolute;margin-left:36.75pt;margin-top:40.5pt;width:540.55pt;height:114.95pt;z-index:-7144;mso-position-horizontal-relative:page;mso-position-vertical-relative:page" coordorigin="360,648" coordsize="10811,22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phbHHGevXtQWxxxnr17V4Z+1R+1RoH7M/g83Fz5epeKL5GGl6Mr/ADSnp5kmOUiU9T1J4HOSLhCV&#10;SShBXbE3ZXZ7K2uaemsLpBvrYaq0BuVsTMvnmEMFMmzO7buIG7GM8VoA5r8Err9oPx7dfF4fEw+I&#10;bgeLxP563in5UXtEE6CLHy+WcqV4IOTX63fsmftZ6F+0v4S/5ZaZ4wsI1/tPR9/PYedDnlomP1Kk&#10;gNnIZvQxOAqYaCnuuvkZQqKbsfQFFIOlLXmG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BpXn&#10;Oad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60;top:648;width:10811;height:2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">
                  <v:imagedata r:id="rId8" o:title=""/>
                </v:shape>
                <v:shapetype id="_x0000_t202" coordsize="21600,21600" o:spt="202" path="m,l,21600r21600,l21600,xe">
                  <v:stroke joinstyle="miter"/>
                  <v:path gradientshapeok="t" o:connecttype="rect"/>
                </v:shapetype>
                <v:shape id="Text Box 8" o:spid="_x0000_s1028" type="#_x0000_t202" style="position:absolute;left:10191;top:827;width:36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E3BEC59" w14:textId="77777777" w:rsidR="0073677C" w:rsidRDefault="0073677C">
                        <w:pPr>
                          <w:spacing w:line="320" w:lineRule="exact"/>
                          <w:rPr>
                            <w:rFonts w:ascii="Calibri"/>
                            <w:b/>
                            <w:sz w:val="32"/>
                          </w:rPr>
                        </w:pPr>
                        <w:r>
                          <w:rPr>
                            <w:rFonts w:ascii="Calibri"/>
                            <w:b/>
                            <w:sz w:val="32"/>
                          </w:rPr>
                          <w:t>III.</w:t>
                        </w:r>
                      </w:p>
                    </w:txbxContent>
                  </v:textbox>
                </v:shape>
                <v:shape id="Text Box 7" o:spid="_x0000_s1029" type="#_x0000_t202" style="position:absolute;left:4217;top:2222;width:3538;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7A58736" w14:textId="77777777" w:rsidR="0073677C" w:rsidRDefault="0073677C">
                        <w:pPr>
                          <w:spacing w:line="266" w:lineRule="exact"/>
                          <w:ind w:right="18"/>
                          <w:jc w:val="center"/>
                          <w:rPr>
                            <w:b/>
                            <w:sz w:val="24"/>
                          </w:rPr>
                        </w:pPr>
                        <w:r>
                          <w:rPr>
                            <w:b/>
                            <w:sz w:val="24"/>
                          </w:rPr>
                          <w:t>Thursday, October 11, 2018</w:t>
                        </w:r>
                      </w:p>
                      <w:p w14:paraId="6440F57C" w14:textId="77777777" w:rsidR="0073677C" w:rsidRDefault="0073677C">
                        <w:pPr>
                          <w:spacing w:before="182"/>
                          <w:ind w:right="18"/>
                          <w:jc w:val="center"/>
                          <w:rPr>
                            <w:b/>
                            <w:sz w:val="24"/>
                          </w:rPr>
                        </w:pPr>
                        <w:r>
                          <w:rPr>
                            <w:b/>
                            <w:sz w:val="24"/>
                          </w:rPr>
                          <w:t>7:00 PM</w:t>
                        </w:r>
                      </w:p>
                    </w:txbxContent>
                  </v:textbox>
                </v:shape>
                <w10:wrap anchorx="page" anchory="page"/>
              </v:group>
            </w:pict>
          </mc:Fallback>
        </mc:AlternateContent>
      </w:r>
    </w:p>
    <w:p w14:paraId="7DC48DD1" w14:textId="77777777" w:rsidR="00025E43" w:rsidRDefault="00025E43">
      <w:pPr>
        <w:pStyle w:val="BodyText"/>
        <w:ind w:firstLine="0"/>
        <w:rPr>
          <w:sz w:val="20"/>
        </w:rPr>
      </w:pPr>
    </w:p>
    <w:p w14:paraId="7881802F" w14:textId="77777777" w:rsidR="00025E43" w:rsidRDefault="00025E43">
      <w:pPr>
        <w:pStyle w:val="BodyText"/>
        <w:ind w:firstLine="0"/>
        <w:rPr>
          <w:sz w:val="20"/>
        </w:rPr>
      </w:pPr>
    </w:p>
    <w:p w14:paraId="1B1F959F" w14:textId="77777777" w:rsidR="00025E43" w:rsidRDefault="00025E43">
      <w:pPr>
        <w:pStyle w:val="BodyText"/>
        <w:ind w:firstLine="0"/>
        <w:rPr>
          <w:sz w:val="20"/>
        </w:rPr>
      </w:pPr>
    </w:p>
    <w:p w14:paraId="25BBA2B2" w14:textId="77777777" w:rsidR="00025E43" w:rsidRDefault="00025E43">
      <w:pPr>
        <w:pStyle w:val="BodyText"/>
        <w:ind w:firstLine="0"/>
        <w:rPr>
          <w:sz w:val="20"/>
        </w:rPr>
      </w:pPr>
    </w:p>
    <w:p w14:paraId="2A5D4767" w14:textId="77777777" w:rsidR="00025E43" w:rsidRDefault="00025E43">
      <w:pPr>
        <w:pStyle w:val="BodyText"/>
        <w:ind w:firstLine="0"/>
        <w:rPr>
          <w:sz w:val="20"/>
        </w:rPr>
      </w:pPr>
    </w:p>
    <w:p w14:paraId="578911DC" w14:textId="77777777" w:rsidR="00025E43" w:rsidRDefault="00025E43">
      <w:pPr>
        <w:pStyle w:val="BodyText"/>
        <w:ind w:firstLine="0"/>
        <w:rPr>
          <w:sz w:val="20"/>
        </w:rPr>
      </w:pPr>
    </w:p>
    <w:p w14:paraId="407EFDCA" w14:textId="77777777" w:rsidR="00025E43" w:rsidRDefault="00025E43">
      <w:pPr>
        <w:pStyle w:val="BodyText"/>
        <w:ind w:firstLine="0"/>
        <w:rPr>
          <w:sz w:val="20"/>
        </w:rPr>
      </w:pPr>
    </w:p>
    <w:p w14:paraId="62DAF231" w14:textId="77777777" w:rsidR="00025E43" w:rsidRDefault="00025E43">
      <w:pPr>
        <w:pStyle w:val="BodyText"/>
        <w:ind w:firstLine="0"/>
        <w:rPr>
          <w:sz w:val="20"/>
        </w:rPr>
      </w:pPr>
    </w:p>
    <w:p w14:paraId="048A2A68" w14:textId="77777777" w:rsidR="00025E43" w:rsidRDefault="00025E43">
      <w:pPr>
        <w:pStyle w:val="BodyText"/>
        <w:spacing w:before="4"/>
        <w:ind w:firstLine="0"/>
        <w:rPr>
          <w:sz w:val="27"/>
        </w:rPr>
      </w:pPr>
    </w:p>
    <w:p w14:paraId="43897AC6" w14:textId="77777777" w:rsidR="00025E43" w:rsidRDefault="000A0AB2">
      <w:pPr>
        <w:pStyle w:val="Heading2"/>
        <w:spacing w:before="90"/>
        <w:ind w:left="3522" w:right="3363"/>
        <w:jc w:val="center"/>
      </w:pPr>
      <w:r>
        <w:t>3040 Williams Drive, Suite 200</w:t>
      </w:r>
    </w:p>
    <w:p w14:paraId="0C37D11B" w14:textId="77777777" w:rsidR="00025E43" w:rsidRDefault="000A0AB2">
      <w:pPr>
        <w:spacing w:before="182"/>
        <w:ind w:left="3520" w:right="3363"/>
        <w:jc w:val="center"/>
        <w:rPr>
          <w:b/>
          <w:sz w:val="24"/>
        </w:rPr>
      </w:pPr>
      <w:r>
        <w:rPr>
          <w:b/>
          <w:sz w:val="24"/>
        </w:rPr>
        <w:t>Fairfax, VA 22031</w:t>
      </w:r>
    </w:p>
    <w:p w14:paraId="545D9DBF" w14:textId="77777777" w:rsidR="00025E43" w:rsidRDefault="000A0AB2">
      <w:pPr>
        <w:spacing w:before="181"/>
        <w:ind w:left="3522" w:right="3361"/>
        <w:jc w:val="center"/>
        <w:rPr>
          <w:b/>
          <w:sz w:val="28"/>
        </w:rPr>
      </w:pPr>
      <w:r>
        <w:rPr>
          <w:b/>
          <w:sz w:val="28"/>
          <w:u w:val="thick"/>
        </w:rPr>
        <w:t>Meeting Minutes</w:t>
      </w:r>
    </w:p>
    <w:p w14:paraId="26799748" w14:textId="77777777" w:rsidR="00025E43" w:rsidRDefault="000A0AB2">
      <w:pPr>
        <w:pStyle w:val="ListParagraph"/>
        <w:numPr>
          <w:ilvl w:val="0"/>
          <w:numId w:val="11"/>
        </w:numPr>
        <w:tabs>
          <w:tab w:val="left" w:pos="1159"/>
          <w:tab w:val="left" w:pos="1160"/>
          <w:tab w:val="left" w:pos="8239"/>
        </w:tabs>
        <w:spacing w:before="186"/>
        <w:jc w:val="left"/>
        <w:rPr>
          <w:sz w:val="24"/>
        </w:rPr>
      </w:pPr>
      <w:r>
        <w:rPr>
          <w:b/>
          <w:sz w:val="24"/>
        </w:rPr>
        <w:t>Call</w:t>
      </w:r>
      <w:r>
        <w:rPr>
          <w:b/>
          <w:spacing w:val="-1"/>
          <w:sz w:val="24"/>
        </w:rPr>
        <w:t xml:space="preserve"> </w:t>
      </w:r>
      <w:r>
        <w:rPr>
          <w:b/>
          <w:sz w:val="24"/>
        </w:rPr>
        <w:t>to</w:t>
      </w:r>
      <w:r>
        <w:rPr>
          <w:b/>
          <w:spacing w:val="-1"/>
          <w:sz w:val="24"/>
        </w:rPr>
        <w:t xml:space="preserve"> </w:t>
      </w:r>
      <w:r>
        <w:rPr>
          <w:b/>
          <w:sz w:val="24"/>
        </w:rPr>
        <w:t>Order</w:t>
      </w:r>
      <w:r>
        <w:rPr>
          <w:b/>
          <w:sz w:val="24"/>
        </w:rPr>
        <w:tab/>
      </w:r>
      <w:r>
        <w:rPr>
          <w:sz w:val="24"/>
        </w:rPr>
        <w:t>Chairman</w:t>
      </w:r>
      <w:r>
        <w:rPr>
          <w:spacing w:val="-1"/>
          <w:sz w:val="24"/>
        </w:rPr>
        <w:t xml:space="preserve"> </w:t>
      </w:r>
      <w:r>
        <w:rPr>
          <w:sz w:val="24"/>
        </w:rPr>
        <w:t>Nohe</w:t>
      </w:r>
    </w:p>
    <w:p w14:paraId="21AD7867" w14:textId="77777777" w:rsidR="00025E43" w:rsidRDefault="000A0AB2">
      <w:pPr>
        <w:pStyle w:val="Heading2"/>
        <w:numPr>
          <w:ilvl w:val="1"/>
          <w:numId w:val="11"/>
        </w:numPr>
        <w:tabs>
          <w:tab w:val="left" w:pos="1519"/>
          <w:tab w:val="left" w:pos="1520"/>
        </w:tabs>
        <w:spacing w:before="24"/>
      </w:pPr>
      <w:r>
        <w:rPr>
          <w:u w:val="thick"/>
        </w:rPr>
        <w:t>Chairman Nohe called the meeting to order at</w:t>
      </w:r>
      <w:r>
        <w:rPr>
          <w:spacing w:val="-6"/>
          <w:u w:val="thick"/>
        </w:rPr>
        <w:t xml:space="preserve"> </w:t>
      </w:r>
      <w:r>
        <w:rPr>
          <w:u w:val="thick"/>
        </w:rPr>
        <w:t>7:1</w:t>
      </w:r>
      <w:r w:rsidR="005F4B7E">
        <w:rPr>
          <w:u w:val="thick"/>
        </w:rPr>
        <w:t>0 PM</w:t>
      </w:r>
      <w:r>
        <w:rPr>
          <w:u w:val="thick"/>
        </w:rPr>
        <w:t>.</w:t>
      </w:r>
    </w:p>
    <w:p w14:paraId="16F0D9B1" w14:textId="77777777" w:rsidR="00025E43" w:rsidRDefault="00025E43">
      <w:pPr>
        <w:pStyle w:val="BodyText"/>
        <w:spacing w:before="7"/>
        <w:ind w:firstLine="0"/>
        <w:rPr>
          <w:b/>
          <w:sz w:val="19"/>
        </w:rPr>
      </w:pPr>
    </w:p>
    <w:p w14:paraId="30DC1FB6" w14:textId="77777777" w:rsidR="00025E43" w:rsidRDefault="000A0AB2">
      <w:pPr>
        <w:pStyle w:val="ListParagraph"/>
        <w:numPr>
          <w:ilvl w:val="0"/>
          <w:numId w:val="11"/>
        </w:numPr>
        <w:tabs>
          <w:tab w:val="left" w:pos="1159"/>
          <w:tab w:val="left" w:pos="1160"/>
          <w:tab w:val="left" w:pos="7279"/>
        </w:tabs>
        <w:spacing w:before="90"/>
        <w:ind w:hanging="608"/>
        <w:jc w:val="left"/>
        <w:rPr>
          <w:sz w:val="24"/>
        </w:rPr>
      </w:pPr>
      <w:r>
        <w:rPr>
          <w:b/>
          <w:sz w:val="24"/>
        </w:rPr>
        <w:t>Roll</w:t>
      </w:r>
      <w:r>
        <w:rPr>
          <w:b/>
          <w:spacing w:val="-1"/>
          <w:sz w:val="24"/>
        </w:rPr>
        <w:t xml:space="preserve"> </w:t>
      </w:r>
      <w:r>
        <w:rPr>
          <w:b/>
          <w:sz w:val="24"/>
        </w:rPr>
        <w:t>Call</w:t>
      </w:r>
      <w:r>
        <w:rPr>
          <w:b/>
          <w:sz w:val="24"/>
        </w:rPr>
        <w:tab/>
      </w:r>
      <w:r>
        <w:rPr>
          <w:sz w:val="24"/>
        </w:rPr>
        <w:t>Ms. Thomas-Jones,</w:t>
      </w:r>
      <w:r>
        <w:rPr>
          <w:spacing w:val="-2"/>
          <w:sz w:val="24"/>
        </w:rPr>
        <w:t xml:space="preserve"> </w:t>
      </w:r>
      <w:r>
        <w:rPr>
          <w:sz w:val="24"/>
        </w:rPr>
        <w:t>Clerk</w:t>
      </w:r>
    </w:p>
    <w:p w14:paraId="07B95CBE" w14:textId="77777777" w:rsidR="00025E43" w:rsidRDefault="000A0AB2">
      <w:pPr>
        <w:pStyle w:val="ListParagraph"/>
        <w:numPr>
          <w:ilvl w:val="1"/>
          <w:numId w:val="11"/>
        </w:numPr>
        <w:tabs>
          <w:tab w:val="left" w:pos="1519"/>
          <w:tab w:val="left" w:pos="1520"/>
        </w:tabs>
        <w:spacing w:before="24" w:line="256" w:lineRule="auto"/>
        <w:ind w:right="537"/>
        <w:rPr>
          <w:sz w:val="24"/>
        </w:rPr>
      </w:pPr>
      <w:r>
        <w:rPr>
          <w:sz w:val="24"/>
        </w:rPr>
        <w:t>Voting Members: Chairman Nohe; Chairman Bulova; Chair Randall; Chair Cristol; Mayor Silberberg; Mayor Meyer; Mayor Parrish; Councilmember Snyder; Delegate Hugo; Mayor Rishell; Ms.</w:t>
      </w:r>
      <w:r>
        <w:rPr>
          <w:spacing w:val="-6"/>
          <w:sz w:val="24"/>
        </w:rPr>
        <w:t xml:space="preserve"> </w:t>
      </w:r>
      <w:r>
        <w:rPr>
          <w:sz w:val="24"/>
        </w:rPr>
        <w:t>Hynes.</w:t>
      </w:r>
    </w:p>
    <w:p w14:paraId="6D278D68" w14:textId="77777777" w:rsidR="00025E43" w:rsidRDefault="000A0AB2">
      <w:pPr>
        <w:pStyle w:val="ListParagraph"/>
        <w:numPr>
          <w:ilvl w:val="1"/>
          <w:numId w:val="11"/>
        </w:numPr>
        <w:tabs>
          <w:tab w:val="left" w:pos="1519"/>
          <w:tab w:val="left" w:pos="1520"/>
        </w:tabs>
        <w:spacing w:before="7"/>
        <w:rPr>
          <w:sz w:val="24"/>
        </w:rPr>
      </w:pPr>
      <w:r>
        <w:rPr>
          <w:sz w:val="24"/>
        </w:rPr>
        <w:t xml:space="preserve">Non-Voting Members: Ms. Cuervo; </w:t>
      </w:r>
      <w:r w:rsidR="005F4B7E">
        <w:rPr>
          <w:sz w:val="24"/>
        </w:rPr>
        <w:t>Ms. Mitchell</w:t>
      </w:r>
      <w:r>
        <w:rPr>
          <w:sz w:val="24"/>
        </w:rPr>
        <w:t>.</w:t>
      </w:r>
    </w:p>
    <w:p w14:paraId="2168CB50" w14:textId="77777777" w:rsidR="00025E43" w:rsidRDefault="000A0AB2">
      <w:pPr>
        <w:pStyle w:val="ListParagraph"/>
        <w:numPr>
          <w:ilvl w:val="1"/>
          <w:numId w:val="11"/>
        </w:numPr>
        <w:tabs>
          <w:tab w:val="left" w:pos="1519"/>
          <w:tab w:val="left" w:pos="1520"/>
        </w:tabs>
        <w:spacing w:before="20" w:line="259" w:lineRule="auto"/>
        <w:ind w:right="295"/>
        <w:rPr>
          <w:sz w:val="24"/>
        </w:rPr>
      </w:pPr>
      <w:r>
        <w:rPr>
          <w:sz w:val="24"/>
        </w:rPr>
        <w:t>Staff: Monica Backmon (Executive Director); Michael Longhi (CFO); Harun Rashid</w:t>
      </w:r>
      <w:r>
        <w:rPr>
          <w:spacing w:val="-24"/>
          <w:sz w:val="24"/>
        </w:rPr>
        <w:t xml:space="preserve"> </w:t>
      </w:r>
      <w:r>
        <w:rPr>
          <w:sz w:val="24"/>
        </w:rPr>
        <w:t>(Transportation Planner); Peggy Teal (Assistant Finance Officer);</w:t>
      </w:r>
      <w:r w:rsidR="00187BDF">
        <w:rPr>
          <w:sz w:val="24"/>
        </w:rPr>
        <w:t xml:space="preserve"> </w:t>
      </w:r>
      <w:r w:rsidR="00EA4742">
        <w:rPr>
          <w:sz w:val="24"/>
        </w:rPr>
        <w:t>Erica Hawksworth</w:t>
      </w:r>
      <w:r>
        <w:rPr>
          <w:sz w:val="24"/>
        </w:rPr>
        <w:t xml:space="preserve"> (Communications &amp; Public Affairs Manager); </w:t>
      </w:r>
      <w:r w:rsidR="00EA4742">
        <w:rPr>
          <w:sz w:val="24"/>
        </w:rPr>
        <w:t>Richard Stavros</w:t>
      </w:r>
      <w:r>
        <w:rPr>
          <w:sz w:val="24"/>
        </w:rPr>
        <w:t xml:space="preserve"> (Investment and Debt Manager); various jurisdictional and agency</w:t>
      </w:r>
      <w:r>
        <w:rPr>
          <w:spacing w:val="-6"/>
          <w:sz w:val="24"/>
        </w:rPr>
        <w:t xml:space="preserve"> </w:t>
      </w:r>
      <w:r>
        <w:rPr>
          <w:sz w:val="24"/>
        </w:rPr>
        <w:t>staff.</w:t>
      </w:r>
    </w:p>
    <w:p w14:paraId="4C4C91B5" w14:textId="77777777" w:rsidR="00025E43" w:rsidRDefault="00025E43">
      <w:pPr>
        <w:pStyle w:val="BodyText"/>
        <w:spacing w:before="5"/>
        <w:ind w:firstLine="0"/>
        <w:rPr>
          <w:sz w:val="25"/>
        </w:rPr>
      </w:pPr>
    </w:p>
    <w:p w14:paraId="307E97D5" w14:textId="77777777" w:rsidR="00025E43" w:rsidRDefault="000A0AB2">
      <w:pPr>
        <w:pStyle w:val="Heading2"/>
        <w:numPr>
          <w:ilvl w:val="0"/>
          <w:numId w:val="11"/>
        </w:numPr>
        <w:tabs>
          <w:tab w:val="left" w:pos="1159"/>
          <w:tab w:val="left" w:pos="1160"/>
        </w:tabs>
        <w:ind w:hanging="701"/>
        <w:jc w:val="left"/>
      </w:pPr>
      <w:r>
        <w:t xml:space="preserve">Minutes of the </w:t>
      </w:r>
      <w:r w:rsidR="00294D98">
        <w:t>June 14</w:t>
      </w:r>
      <w:r>
        <w:t>, 2018</w:t>
      </w:r>
      <w:r>
        <w:rPr>
          <w:spacing w:val="-1"/>
        </w:rPr>
        <w:t xml:space="preserve"> </w:t>
      </w:r>
      <w:r>
        <w:t>Meeting</w:t>
      </w:r>
    </w:p>
    <w:p w14:paraId="0393A05F" w14:textId="77777777" w:rsidR="00025E43" w:rsidRPr="00CC0903" w:rsidRDefault="00CC0903">
      <w:pPr>
        <w:pStyle w:val="BodyText"/>
        <w:spacing w:before="22"/>
        <w:ind w:left="1160" w:right="748" w:firstLine="0"/>
        <w:rPr>
          <w:u w:val="single"/>
        </w:rPr>
      </w:pPr>
      <w:r w:rsidRPr="00CC0903">
        <w:rPr>
          <w:u w:val="single"/>
        </w:rPr>
        <w:t>Chairman Bulova</w:t>
      </w:r>
      <w:r w:rsidR="000A0AB2" w:rsidRPr="00CC0903">
        <w:rPr>
          <w:u w:val="single"/>
        </w:rPr>
        <w:t xml:space="preserve"> moved approval of the </w:t>
      </w:r>
      <w:r w:rsidR="00444C83" w:rsidRPr="00CC0903">
        <w:rPr>
          <w:u w:val="single"/>
        </w:rPr>
        <w:t>June 14</w:t>
      </w:r>
      <w:r w:rsidR="000A0AB2" w:rsidRPr="00CC0903">
        <w:rPr>
          <w:u w:val="single"/>
        </w:rPr>
        <w:t>, 2018 minutes; seconded by Chair</w:t>
      </w:r>
      <w:r w:rsidRPr="00CC0903">
        <w:rPr>
          <w:u w:val="single"/>
        </w:rPr>
        <w:t xml:space="preserve"> Randall</w:t>
      </w:r>
      <w:r w:rsidR="000A0AB2" w:rsidRPr="00CC0903">
        <w:rPr>
          <w:u w:val="single"/>
        </w:rPr>
        <w:t>. Motion carried unanimously.</w:t>
      </w:r>
    </w:p>
    <w:p w14:paraId="517C15C2" w14:textId="77777777" w:rsidR="00025E43" w:rsidRDefault="00025E43">
      <w:pPr>
        <w:pStyle w:val="BodyText"/>
        <w:spacing w:before="4"/>
        <w:ind w:firstLine="0"/>
        <w:rPr>
          <w:sz w:val="20"/>
        </w:rPr>
      </w:pPr>
    </w:p>
    <w:p w14:paraId="205B84A0" w14:textId="77777777" w:rsidR="00025E43" w:rsidRPr="00187BDF" w:rsidRDefault="00187BDF">
      <w:pPr>
        <w:pStyle w:val="Heading1"/>
        <w:ind w:left="4721"/>
      </w:pPr>
      <w:r w:rsidRPr="00187BDF">
        <w:t>Presentation</w:t>
      </w:r>
    </w:p>
    <w:p w14:paraId="71FBBD19" w14:textId="77777777" w:rsidR="00025E43" w:rsidRPr="00187BDF" w:rsidRDefault="00187BDF">
      <w:pPr>
        <w:pStyle w:val="ListParagraph"/>
        <w:numPr>
          <w:ilvl w:val="0"/>
          <w:numId w:val="11"/>
        </w:numPr>
        <w:tabs>
          <w:tab w:val="left" w:pos="1159"/>
          <w:tab w:val="left" w:pos="1160"/>
          <w:tab w:val="left" w:pos="6465"/>
        </w:tabs>
        <w:spacing w:before="113"/>
        <w:ind w:hanging="687"/>
        <w:jc w:val="left"/>
        <w:rPr>
          <w:sz w:val="24"/>
        </w:rPr>
      </w:pPr>
      <w:r>
        <w:rPr>
          <w:b/>
          <w:sz w:val="24"/>
        </w:rPr>
        <w:t>Update on Status of Concessionaire Payment Funded Projects</w:t>
      </w:r>
    </w:p>
    <w:p w14:paraId="61925327" w14:textId="77777777" w:rsidR="00187BDF" w:rsidRDefault="00187BDF" w:rsidP="00187BDF">
      <w:pPr>
        <w:pStyle w:val="ListParagraph"/>
        <w:tabs>
          <w:tab w:val="left" w:pos="1159"/>
          <w:tab w:val="left" w:pos="1160"/>
          <w:tab w:val="left" w:pos="6465"/>
        </w:tabs>
        <w:spacing w:before="113"/>
        <w:ind w:firstLine="0"/>
        <w:jc w:val="center"/>
        <w:rPr>
          <w:sz w:val="24"/>
        </w:rPr>
      </w:pPr>
      <w:r>
        <w:rPr>
          <w:sz w:val="24"/>
        </w:rPr>
        <w:t xml:space="preserve">                                                                                Ms. Shaw, VDOT, Mega Projects Director</w:t>
      </w:r>
    </w:p>
    <w:p w14:paraId="458CEEBC" w14:textId="77777777" w:rsidR="00025E43" w:rsidRDefault="000A0AB2">
      <w:pPr>
        <w:pStyle w:val="ListParagraph"/>
        <w:numPr>
          <w:ilvl w:val="1"/>
          <w:numId w:val="11"/>
        </w:numPr>
        <w:tabs>
          <w:tab w:val="left" w:pos="1159"/>
          <w:tab w:val="left" w:pos="1160"/>
        </w:tabs>
        <w:spacing w:before="26" w:line="254" w:lineRule="auto"/>
        <w:ind w:left="1159" w:right="583" w:hanging="359"/>
        <w:rPr>
          <w:sz w:val="24"/>
        </w:rPr>
      </w:pPr>
      <w:r>
        <w:rPr>
          <w:sz w:val="24"/>
        </w:rPr>
        <w:t xml:space="preserve">Ms. </w:t>
      </w:r>
      <w:r w:rsidR="00CC0903">
        <w:rPr>
          <w:sz w:val="24"/>
        </w:rPr>
        <w:t>Shaw presented the I-66 Outside the Beltway Concession Fee Projects Annual Update.</w:t>
      </w:r>
      <w:r>
        <w:rPr>
          <w:sz w:val="24"/>
        </w:rPr>
        <w:t xml:space="preserve"> </w:t>
      </w:r>
    </w:p>
    <w:p w14:paraId="4AAF8DE5" w14:textId="77777777" w:rsidR="00025E43" w:rsidRDefault="00E759FE" w:rsidP="00E759FE">
      <w:pPr>
        <w:pStyle w:val="ListParagraph"/>
        <w:numPr>
          <w:ilvl w:val="1"/>
          <w:numId w:val="11"/>
        </w:numPr>
        <w:tabs>
          <w:tab w:val="left" w:pos="1159"/>
          <w:tab w:val="left" w:pos="1160"/>
        </w:tabs>
        <w:spacing w:before="26" w:line="254" w:lineRule="auto"/>
        <w:ind w:left="1159" w:right="583" w:hanging="359"/>
        <w:rPr>
          <w:sz w:val="24"/>
        </w:rPr>
      </w:pPr>
      <w:r>
        <w:rPr>
          <w:sz w:val="24"/>
        </w:rPr>
        <w:t>Ms. Shaw reviewed the Concession Fee Project requirements:</w:t>
      </w:r>
    </w:p>
    <w:p w14:paraId="4BE35DBC" w14:textId="77777777" w:rsidR="00025E43" w:rsidRDefault="00E759FE">
      <w:pPr>
        <w:pStyle w:val="ListParagraph"/>
        <w:numPr>
          <w:ilvl w:val="2"/>
          <w:numId w:val="11"/>
        </w:numPr>
        <w:tabs>
          <w:tab w:val="left" w:pos="1880"/>
        </w:tabs>
        <w:spacing w:line="259" w:lineRule="auto"/>
        <w:ind w:right="389"/>
        <w:rPr>
          <w:sz w:val="24"/>
        </w:rPr>
      </w:pPr>
      <w:r>
        <w:rPr>
          <w:sz w:val="24"/>
        </w:rPr>
        <w:t>Projects must benefit the toll facility user</w:t>
      </w:r>
      <w:r w:rsidR="000A0AB2">
        <w:rPr>
          <w:sz w:val="24"/>
        </w:rPr>
        <w:t>.</w:t>
      </w:r>
    </w:p>
    <w:p w14:paraId="6C8FE370" w14:textId="77777777" w:rsidR="00025E43" w:rsidRDefault="00E759FE">
      <w:pPr>
        <w:pStyle w:val="ListParagraph"/>
        <w:numPr>
          <w:ilvl w:val="2"/>
          <w:numId w:val="11"/>
        </w:numPr>
        <w:tabs>
          <w:tab w:val="left" w:pos="1880"/>
        </w:tabs>
        <w:spacing w:line="259" w:lineRule="auto"/>
        <w:ind w:right="455"/>
        <w:rPr>
          <w:sz w:val="24"/>
        </w:rPr>
      </w:pPr>
      <w:r>
        <w:rPr>
          <w:sz w:val="24"/>
        </w:rPr>
        <w:t>Projects have to be federally eligible.</w:t>
      </w:r>
    </w:p>
    <w:p w14:paraId="67154056" w14:textId="77777777" w:rsidR="00E759FE" w:rsidRDefault="00E759FE">
      <w:pPr>
        <w:pStyle w:val="ListParagraph"/>
        <w:numPr>
          <w:ilvl w:val="2"/>
          <w:numId w:val="11"/>
        </w:numPr>
        <w:tabs>
          <w:tab w:val="left" w:pos="1880"/>
        </w:tabs>
        <w:spacing w:line="259" w:lineRule="auto"/>
        <w:ind w:right="455"/>
        <w:rPr>
          <w:sz w:val="24"/>
        </w:rPr>
      </w:pPr>
      <w:r>
        <w:rPr>
          <w:sz w:val="24"/>
        </w:rPr>
        <w:t>Each project must meet one of the project improvement goals as given by the Authority.</w:t>
      </w:r>
    </w:p>
    <w:p w14:paraId="35521ECD" w14:textId="77777777" w:rsidR="00025E43" w:rsidRPr="00E759FE" w:rsidRDefault="00E759FE" w:rsidP="00E759FE">
      <w:pPr>
        <w:pStyle w:val="ListParagraph"/>
        <w:numPr>
          <w:ilvl w:val="1"/>
          <w:numId w:val="11"/>
        </w:numPr>
        <w:tabs>
          <w:tab w:val="left" w:pos="1159"/>
          <w:tab w:val="left" w:pos="1160"/>
        </w:tabs>
        <w:spacing w:before="26" w:line="254" w:lineRule="auto"/>
        <w:ind w:left="1159" w:right="583" w:hanging="359"/>
        <w:rPr>
          <w:sz w:val="20"/>
        </w:rPr>
      </w:pPr>
      <w:r w:rsidRPr="00E759FE">
        <w:rPr>
          <w:sz w:val="24"/>
        </w:rPr>
        <w:t>Ms. Shaw discussed the type</w:t>
      </w:r>
      <w:r>
        <w:rPr>
          <w:sz w:val="24"/>
        </w:rPr>
        <w:t>s</w:t>
      </w:r>
      <w:r w:rsidRPr="00E759FE">
        <w:rPr>
          <w:sz w:val="24"/>
        </w:rPr>
        <w:t xml:space="preserve"> of projects to be considered</w:t>
      </w:r>
      <w:r>
        <w:rPr>
          <w:sz w:val="24"/>
        </w:rPr>
        <w:t xml:space="preserve"> noting</w:t>
      </w:r>
      <w:r w:rsidR="005B6C9D">
        <w:rPr>
          <w:sz w:val="24"/>
        </w:rPr>
        <w:t xml:space="preserve"> one of the following types of multimodal transportation improvements</w:t>
      </w:r>
      <w:r>
        <w:rPr>
          <w:sz w:val="24"/>
        </w:rPr>
        <w:t>:</w:t>
      </w:r>
    </w:p>
    <w:p w14:paraId="2A74661B" w14:textId="77777777" w:rsidR="00E759FE" w:rsidRPr="005B6C9D" w:rsidRDefault="00E759FE" w:rsidP="00E759FE">
      <w:pPr>
        <w:pStyle w:val="ListParagraph"/>
        <w:numPr>
          <w:ilvl w:val="2"/>
          <w:numId w:val="11"/>
        </w:numPr>
        <w:tabs>
          <w:tab w:val="left" w:pos="1159"/>
          <w:tab w:val="left" w:pos="1160"/>
        </w:tabs>
        <w:spacing w:before="26" w:line="254" w:lineRule="auto"/>
        <w:ind w:right="583"/>
        <w:rPr>
          <w:sz w:val="24"/>
          <w:szCs w:val="24"/>
        </w:rPr>
      </w:pPr>
      <w:r w:rsidRPr="005B6C9D">
        <w:rPr>
          <w:sz w:val="24"/>
          <w:szCs w:val="24"/>
        </w:rPr>
        <w:t>Capital projects for new or enhanced local and commuter bus service, and transit priority improvements.</w:t>
      </w:r>
    </w:p>
    <w:p w14:paraId="4E7DE629" w14:textId="77777777" w:rsidR="00E759FE" w:rsidRPr="005B6C9D" w:rsidRDefault="00E759FE" w:rsidP="00E759FE">
      <w:pPr>
        <w:pStyle w:val="ListParagraph"/>
        <w:numPr>
          <w:ilvl w:val="2"/>
          <w:numId w:val="11"/>
        </w:numPr>
        <w:tabs>
          <w:tab w:val="left" w:pos="1159"/>
          <w:tab w:val="left" w:pos="1160"/>
        </w:tabs>
        <w:spacing w:before="26" w:line="254" w:lineRule="auto"/>
        <w:ind w:right="583"/>
        <w:rPr>
          <w:sz w:val="24"/>
          <w:szCs w:val="24"/>
        </w:rPr>
      </w:pPr>
      <w:r w:rsidRPr="005B6C9D">
        <w:rPr>
          <w:sz w:val="24"/>
          <w:szCs w:val="24"/>
        </w:rPr>
        <w:t>Expansion or enhancement of transportation demand strategies, including van pool and carpool programs and assistance.</w:t>
      </w:r>
    </w:p>
    <w:p w14:paraId="4EF39041" w14:textId="77777777" w:rsidR="00E759FE" w:rsidRPr="005B6C9D" w:rsidRDefault="00E759FE" w:rsidP="00E759FE">
      <w:pPr>
        <w:pStyle w:val="ListParagraph"/>
        <w:numPr>
          <w:ilvl w:val="2"/>
          <w:numId w:val="11"/>
        </w:numPr>
        <w:tabs>
          <w:tab w:val="left" w:pos="1159"/>
          <w:tab w:val="left" w:pos="1160"/>
        </w:tabs>
        <w:spacing w:before="26" w:line="254" w:lineRule="auto"/>
        <w:ind w:right="583"/>
        <w:rPr>
          <w:sz w:val="24"/>
          <w:szCs w:val="24"/>
        </w:rPr>
      </w:pPr>
      <w:r w:rsidRPr="005B6C9D">
        <w:rPr>
          <w:sz w:val="24"/>
          <w:szCs w:val="24"/>
        </w:rPr>
        <w:t>Capital improvements for expansion or enhancement of WMAT A rail and bus service, and for improved access to Metrorail stations and Metro bus stops.</w:t>
      </w:r>
    </w:p>
    <w:p w14:paraId="70F1F3E3" w14:textId="77777777" w:rsidR="00E759FE" w:rsidRPr="005B6C9D" w:rsidRDefault="00E759FE" w:rsidP="00E759FE">
      <w:pPr>
        <w:pStyle w:val="ListParagraph"/>
        <w:numPr>
          <w:ilvl w:val="2"/>
          <w:numId w:val="11"/>
        </w:numPr>
        <w:tabs>
          <w:tab w:val="left" w:pos="1159"/>
          <w:tab w:val="left" w:pos="1160"/>
        </w:tabs>
        <w:spacing w:before="26" w:line="254" w:lineRule="auto"/>
        <w:ind w:right="583"/>
        <w:rPr>
          <w:sz w:val="24"/>
          <w:szCs w:val="24"/>
        </w:rPr>
      </w:pPr>
      <w:r w:rsidRPr="005B6C9D">
        <w:rPr>
          <w:sz w:val="24"/>
          <w:szCs w:val="24"/>
        </w:rPr>
        <w:lastRenderedPageBreak/>
        <w:t>New or enhanced park and ride lots and access or improved access</w:t>
      </w:r>
      <w:r w:rsidR="005B6C9D" w:rsidRPr="005B6C9D">
        <w:rPr>
          <w:sz w:val="24"/>
          <w:szCs w:val="24"/>
        </w:rPr>
        <w:t>.</w:t>
      </w:r>
    </w:p>
    <w:p w14:paraId="0D264959" w14:textId="77777777" w:rsidR="005B6C9D" w:rsidRPr="005B6C9D" w:rsidRDefault="005B6C9D" w:rsidP="00E759FE">
      <w:pPr>
        <w:pStyle w:val="ListParagraph"/>
        <w:numPr>
          <w:ilvl w:val="2"/>
          <w:numId w:val="11"/>
        </w:numPr>
        <w:tabs>
          <w:tab w:val="left" w:pos="1159"/>
          <w:tab w:val="left" w:pos="1160"/>
        </w:tabs>
        <w:spacing w:before="26" w:line="254" w:lineRule="auto"/>
        <w:ind w:right="583"/>
        <w:rPr>
          <w:sz w:val="24"/>
          <w:szCs w:val="24"/>
        </w:rPr>
      </w:pPr>
      <w:r w:rsidRPr="005B6C9D">
        <w:rPr>
          <w:sz w:val="24"/>
          <w:szCs w:val="24"/>
        </w:rPr>
        <w:t>Capital improvements for new or enhanced VRE facilities or services.</w:t>
      </w:r>
    </w:p>
    <w:p w14:paraId="10D894CE" w14:textId="77777777" w:rsidR="005B6C9D" w:rsidRPr="005B6C9D" w:rsidRDefault="005B6C9D" w:rsidP="00E759FE">
      <w:pPr>
        <w:pStyle w:val="ListParagraph"/>
        <w:numPr>
          <w:ilvl w:val="2"/>
          <w:numId w:val="11"/>
        </w:numPr>
        <w:tabs>
          <w:tab w:val="left" w:pos="1159"/>
          <w:tab w:val="left" w:pos="1160"/>
        </w:tabs>
        <w:spacing w:before="26" w:line="254" w:lineRule="auto"/>
        <w:ind w:right="583"/>
        <w:rPr>
          <w:sz w:val="24"/>
          <w:szCs w:val="24"/>
        </w:rPr>
      </w:pPr>
      <w:r w:rsidRPr="005B6C9D">
        <w:rPr>
          <w:sz w:val="24"/>
          <w:szCs w:val="24"/>
        </w:rPr>
        <w:t>Roadway improvements.</w:t>
      </w:r>
    </w:p>
    <w:p w14:paraId="5FD16286" w14:textId="77777777" w:rsidR="005B6C9D" w:rsidRPr="005B6C9D" w:rsidRDefault="005B6C9D" w:rsidP="00E759FE">
      <w:pPr>
        <w:pStyle w:val="ListParagraph"/>
        <w:numPr>
          <w:ilvl w:val="2"/>
          <w:numId w:val="11"/>
        </w:numPr>
        <w:tabs>
          <w:tab w:val="left" w:pos="1159"/>
          <w:tab w:val="left" w:pos="1160"/>
        </w:tabs>
        <w:spacing w:before="26" w:line="254" w:lineRule="auto"/>
        <w:ind w:right="583"/>
        <w:rPr>
          <w:sz w:val="24"/>
          <w:szCs w:val="24"/>
        </w:rPr>
      </w:pPr>
      <w:r w:rsidRPr="005B6C9D">
        <w:rPr>
          <w:sz w:val="24"/>
          <w:szCs w:val="24"/>
        </w:rPr>
        <w:t>Transportation Systems Management and operations.</w:t>
      </w:r>
    </w:p>
    <w:p w14:paraId="7EBD97A7" w14:textId="77777777" w:rsidR="005B6C9D" w:rsidRDefault="005B6C9D" w:rsidP="00E759FE">
      <w:pPr>
        <w:pStyle w:val="ListParagraph"/>
        <w:numPr>
          <w:ilvl w:val="2"/>
          <w:numId w:val="11"/>
        </w:numPr>
        <w:tabs>
          <w:tab w:val="left" w:pos="1159"/>
          <w:tab w:val="left" w:pos="1160"/>
        </w:tabs>
        <w:spacing w:before="26" w:line="254" w:lineRule="auto"/>
        <w:ind w:right="583"/>
        <w:rPr>
          <w:sz w:val="24"/>
          <w:szCs w:val="24"/>
        </w:rPr>
      </w:pPr>
      <w:r w:rsidRPr="005B6C9D">
        <w:rPr>
          <w:sz w:val="24"/>
          <w:szCs w:val="24"/>
        </w:rPr>
        <w:t xml:space="preserve">Identified in studies and plans or projects in the region's constrained </w:t>
      </w:r>
      <w:proofErr w:type="gramStart"/>
      <w:r w:rsidRPr="005B6C9D">
        <w:rPr>
          <w:sz w:val="24"/>
          <w:szCs w:val="24"/>
        </w:rPr>
        <w:t>long range</w:t>
      </w:r>
      <w:proofErr w:type="gramEnd"/>
      <w:r w:rsidRPr="005B6C9D">
        <w:rPr>
          <w:sz w:val="24"/>
          <w:szCs w:val="24"/>
        </w:rPr>
        <w:t xml:space="preserve"> plan or regional transportation plans</w:t>
      </w:r>
      <w:r>
        <w:rPr>
          <w:sz w:val="24"/>
          <w:szCs w:val="24"/>
        </w:rPr>
        <w:t>.</w:t>
      </w:r>
    </w:p>
    <w:p w14:paraId="4A6FCDDD" w14:textId="77777777" w:rsidR="005B6C9D" w:rsidRDefault="005B6C9D" w:rsidP="00D9433B">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Ms. Shaw highlighted the Concession Fee Project Selection Process</w:t>
      </w:r>
      <w:r w:rsidR="00D9433B">
        <w:rPr>
          <w:sz w:val="24"/>
          <w:szCs w:val="24"/>
        </w:rPr>
        <w:t>.</w:t>
      </w:r>
    </w:p>
    <w:p w14:paraId="3E397C37" w14:textId="77777777" w:rsidR="00D9433B" w:rsidRDefault="00D9433B" w:rsidP="00D9433B">
      <w:pPr>
        <w:pStyle w:val="ListParagraph"/>
        <w:numPr>
          <w:ilvl w:val="2"/>
          <w:numId w:val="11"/>
        </w:numPr>
        <w:tabs>
          <w:tab w:val="left" w:pos="1159"/>
          <w:tab w:val="left" w:pos="1160"/>
        </w:tabs>
        <w:spacing w:before="26" w:line="254" w:lineRule="auto"/>
        <w:ind w:right="583"/>
        <w:rPr>
          <w:sz w:val="24"/>
          <w:szCs w:val="24"/>
        </w:rPr>
      </w:pPr>
      <w:r>
        <w:rPr>
          <w:sz w:val="24"/>
          <w:szCs w:val="24"/>
        </w:rPr>
        <w:t>NVTA issued a Call for Projects to member jurisdictions and agencies on June 8, 2017.</w:t>
      </w:r>
    </w:p>
    <w:p w14:paraId="3E5F1728" w14:textId="77777777" w:rsidR="00D9433B" w:rsidRDefault="00D9433B" w:rsidP="00D9433B">
      <w:pPr>
        <w:pStyle w:val="ListParagraph"/>
        <w:numPr>
          <w:ilvl w:val="2"/>
          <w:numId w:val="11"/>
        </w:numPr>
        <w:tabs>
          <w:tab w:val="left" w:pos="1159"/>
          <w:tab w:val="left" w:pos="1160"/>
        </w:tabs>
        <w:spacing w:before="26" w:line="254" w:lineRule="auto"/>
        <w:ind w:right="583"/>
        <w:rPr>
          <w:sz w:val="24"/>
          <w:szCs w:val="24"/>
        </w:rPr>
      </w:pPr>
      <w:r>
        <w:rPr>
          <w:sz w:val="24"/>
          <w:szCs w:val="24"/>
        </w:rPr>
        <w:t>On June 28, 2017, 26 application were received, totaling $1.2 billion from 7 juri</w:t>
      </w:r>
      <w:r w:rsidR="00792490">
        <w:rPr>
          <w:sz w:val="24"/>
          <w:szCs w:val="24"/>
        </w:rPr>
        <w:t>s</w:t>
      </w:r>
      <w:r>
        <w:rPr>
          <w:sz w:val="24"/>
          <w:szCs w:val="24"/>
        </w:rPr>
        <w:t>dictions and agencies.</w:t>
      </w:r>
    </w:p>
    <w:p w14:paraId="610836D1" w14:textId="77777777" w:rsidR="00D9433B" w:rsidRDefault="00D9433B" w:rsidP="00D9433B">
      <w:pPr>
        <w:pStyle w:val="ListParagraph"/>
        <w:numPr>
          <w:ilvl w:val="2"/>
          <w:numId w:val="11"/>
        </w:numPr>
        <w:tabs>
          <w:tab w:val="left" w:pos="1159"/>
          <w:tab w:val="left" w:pos="1160"/>
        </w:tabs>
        <w:spacing w:before="26" w:line="254" w:lineRule="auto"/>
        <w:ind w:right="583"/>
        <w:rPr>
          <w:sz w:val="24"/>
          <w:szCs w:val="24"/>
        </w:rPr>
      </w:pPr>
      <w:r>
        <w:rPr>
          <w:sz w:val="24"/>
          <w:szCs w:val="24"/>
        </w:rPr>
        <w:t xml:space="preserve">NVTA approved 14 projects totaling $496,287,000 that went </w:t>
      </w:r>
      <w:r w:rsidR="00792490">
        <w:rPr>
          <w:sz w:val="24"/>
          <w:szCs w:val="24"/>
        </w:rPr>
        <w:t xml:space="preserve">on </w:t>
      </w:r>
      <w:r>
        <w:rPr>
          <w:sz w:val="24"/>
          <w:szCs w:val="24"/>
        </w:rPr>
        <w:t xml:space="preserve">to the Commonwealth Transportation Board (CTB).  </w:t>
      </w:r>
    </w:p>
    <w:p w14:paraId="132BCF3D" w14:textId="77777777" w:rsidR="00D9433B" w:rsidRDefault="00D9433B" w:rsidP="00792490">
      <w:pPr>
        <w:pStyle w:val="ListParagraph"/>
        <w:numPr>
          <w:ilvl w:val="2"/>
          <w:numId w:val="11"/>
        </w:numPr>
        <w:tabs>
          <w:tab w:val="left" w:pos="1159"/>
          <w:tab w:val="left" w:pos="1160"/>
        </w:tabs>
        <w:spacing w:before="26" w:line="254" w:lineRule="auto"/>
        <w:ind w:right="583"/>
        <w:rPr>
          <w:sz w:val="24"/>
          <w:szCs w:val="24"/>
        </w:rPr>
      </w:pPr>
      <w:r>
        <w:rPr>
          <w:sz w:val="24"/>
          <w:szCs w:val="24"/>
        </w:rPr>
        <w:t xml:space="preserve">Ms. Shaw noted the </w:t>
      </w:r>
      <w:r w:rsidR="00792490">
        <w:rPr>
          <w:sz w:val="24"/>
          <w:szCs w:val="24"/>
        </w:rPr>
        <w:t xml:space="preserve">two </w:t>
      </w:r>
      <w:r>
        <w:rPr>
          <w:sz w:val="24"/>
          <w:szCs w:val="24"/>
        </w:rPr>
        <w:t>adjustments that were made:</w:t>
      </w:r>
    </w:p>
    <w:p w14:paraId="12BA0C70" w14:textId="77777777" w:rsidR="00D9433B" w:rsidRDefault="00D9433B" w:rsidP="00792490">
      <w:pPr>
        <w:pStyle w:val="ListParagraph"/>
        <w:numPr>
          <w:ilvl w:val="3"/>
          <w:numId w:val="11"/>
        </w:numPr>
        <w:tabs>
          <w:tab w:val="left" w:pos="1159"/>
          <w:tab w:val="left" w:pos="1160"/>
        </w:tabs>
        <w:spacing w:before="26" w:line="254" w:lineRule="auto"/>
        <w:ind w:right="583"/>
        <w:rPr>
          <w:sz w:val="24"/>
          <w:szCs w:val="24"/>
        </w:rPr>
      </w:pPr>
      <w:r>
        <w:rPr>
          <w:sz w:val="24"/>
          <w:szCs w:val="24"/>
        </w:rPr>
        <w:t>One project had a reduced estimate.</w:t>
      </w:r>
    </w:p>
    <w:p w14:paraId="067BDDC9" w14:textId="77777777" w:rsidR="00D9433B" w:rsidRDefault="00D9433B" w:rsidP="00792490">
      <w:pPr>
        <w:pStyle w:val="ListParagraph"/>
        <w:numPr>
          <w:ilvl w:val="3"/>
          <w:numId w:val="11"/>
        </w:numPr>
        <w:tabs>
          <w:tab w:val="left" w:pos="1159"/>
          <w:tab w:val="left" w:pos="1160"/>
        </w:tabs>
        <w:spacing w:before="26" w:line="254" w:lineRule="auto"/>
        <w:ind w:right="583"/>
        <w:rPr>
          <w:sz w:val="24"/>
          <w:szCs w:val="24"/>
        </w:rPr>
      </w:pPr>
      <w:r>
        <w:rPr>
          <w:sz w:val="24"/>
          <w:szCs w:val="24"/>
        </w:rPr>
        <w:t>Route 29 projects were added.</w:t>
      </w:r>
    </w:p>
    <w:p w14:paraId="58F82B3B" w14:textId="77777777" w:rsidR="00D9433B" w:rsidRDefault="00792490" w:rsidP="00792490">
      <w:pPr>
        <w:pStyle w:val="ListParagraph"/>
        <w:numPr>
          <w:ilvl w:val="2"/>
          <w:numId w:val="11"/>
        </w:numPr>
        <w:tabs>
          <w:tab w:val="left" w:pos="1159"/>
          <w:tab w:val="left" w:pos="1160"/>
        </w:tabs>
        <w:spacing w:before="26" w:line="254" w:lineRule="auto"/>
        <w:ind w:right="583"/>
        <w:rPr>
          <w:sz w:val="24"/>
          <w:szCs w:val="24"/>
        </w:rPr>
      </w:pPr>
      <w:r>
        <w:rPr>
          <w:sz w:val="24"/>
          <w:szCs w:val="24"/>
        </w:rPr>
        <w:t>On January 10, 2018 CTB approved the projects totaling $500 million.</w:t>
      </w:r>
    </w:p>
    <w:p w14:paraId="439F4DA6" w14:textId="77777777" w:rsidR="008C4745" w:rsidRDefault="008C4745" w:rsidP="00792490">
      <w:pPr>
        <w:pStyle w:val="ListParagraph"/>
        <w:numPr>
          <w:ilvl w:val="2"/>
          <w:numId w:val="11"/>
        </w:numPr>
        <w:tabs>
          <w:tab w:val="left" w:pos="1159"/>
          <w:tab w:val="left" w:pos="1160"/>
        </w:tabs>
        <w:spacing w:before="26" w:line="254" w:lineRule="auto"/>
        <w:ind w:right="583"/>
        <w:rPr>
          <w:sz w:val="24"/>
          <w:szCs w:val="24"/>
        </w:rPr>
      </w:pPr>
      <w:r>
        <w:rPr>
          <w:sz w:val="24"/>
          <w:szCs w:val="24"/>
        </w:rPr>
        <w:t>NTVA and VDOT entered into a Memorandum of Understanding (MOU) about how the projects would be selected in the future.</w:t>
      </w:r>
    </w:p>
    <w:p w14:paraId="5172C3A1" w14:textId="77777777" w:rsidR="008C4745" w:rsidRDefault="008C4745" w:rsidP="008C4745">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Ms. Shaw informed the Authority that the MOU details</w:t>
      </w:r>
      <w:r w:rsidR="00492DA0">
        <w:rPr>
          <w:sz w:val="24"/>
          <w:szCs w:val="24"/>
        </w:rPr>
        <w:t>:</w:t>
      </w:r>
    </w:p>
    <w:p w14:paraId="3AC7C7AA" w14:textId="77777777" w:rsidR="008C4745" w:rsidRDefault="008C4745" w:rsidP="008C4745">
      <w:pPr>
        <w:pStyle w:val="ListParagraph"/>
        <w:numPr>
          <w:ilvl w:val="2"/>
          <w:numId w:val="11"/>
        </w:numPr>
        <w:tabs>
          <w:tab w:val="left" w:pos="1159"/>
          <w:tab w:val="left" w:pos="1160"/>
        </w:tabs>
        <w:spacing w:before="26" w:line="254" w:lineRule="auto"/>
        <w:ind w:right="583"/>
        <w:rPr>
          <w:sz w:val="24"/>
          <w:szCs w:val="24"/>
        </w:rPr>
      </w:pPr>
      <w:r w:rsidRPr="008C4745">
        <w:rPr>
          <w:sz w:val="24"/>
          <w:szCs w:val="24"/>
        </w:rPr>
        <w:t xml:space="preserve">Total </w:t>
      </w:r>
      <w:r>
        <w:rPr>
          <w:sz w:val="24"/>
          <w:szCs w:val="24"/>
        </w:rPr>
        <w:t xml:space="preserve">project </w:t>
      </w:r>
      <w:r w:rsidRPr="008C4745">
        <w:rPr>
          <w:sz w:val="24"/>
          <w:szCs w:val="24"/>
        </w:rPr>
        <w:t xml:space="preserve">funding is $500 </w:t>
      </w:r>
      <w:r>
        <w:rPr>
          <w:sz w:val="24"/>
          <w:szCs w:val="24"/>
        </w:rPr>
        <w:t>m</w:t>
      </w:r>
      <w:r w:rsidRPr="008C4745">
        <w:rPr>
          <w:sz w:val="24"/>
          <w:szCs w:val="24"/>
        </w:rPr>
        <w:t>illion</w:t>
      </w:r>
      <w:r>
        <w:rPr>
          <w:sz w:val="24"/>
          <w:szCs w:val="24"/>
        </w:rPr>
        <w:t>.</w:t>
      </w:r>
    </w:p>
    <w:p w14:paraId="1D4385DF" w14:textId="77777777" w:rsidR="008C4745" w:rsidRDefault="008C4745" w:rsidP="008C4745">
      <w:pPr>
        <w:pStyle w:val="ListParagraph"/>
        <w:numPr>
          <w:ilvl w:val="2"/>
          <w:numId w:val="11"/>
        </w:numPr>
        <w:tabs>
          <w:tab w:val="left" w:pos="1159"/>
          <w:tab w:val="left" w:pos="1160"/>
        </w:tabs>
        <w:spacing w:before="26" w:line="254" w:lineRule="auto"/>
        <w:ind w:right="583"/>
        <w:rPr>
          <w:sz w:val="24"/>
          <w:szCs w:val="24"/>
        </w:rPr>
      </w:pPr>
      <w:r w:rsidRPr="008C4745">
        <w:rPr>
          <w:sz w:val="24"/>
          <w:szCs w:val="24"/>
        </w:rPr>
        <w:t xml:space="preserve">Projects selected meet federal eligibility, goals of project, benefit </w:t>
      </w:r>
      <w:r w:rsidR="005727AF">
        <w:rPr>
          <w:sz w:val="24"/>
          <w:szCs w:val="24"/>
        </w:rPr>
        <w:t>I-</w:t>
      </w:r>
      <w:r w:rsidRPr="008C4745">
        <w:rPr>
          <w:sz w:val="24"/>
          <w:szCs w:val="24"/>
        </w:rPr>
        <w:t>66 users</w:t>
      </w:r>
      <w:r>
        <w:rPr>
          <w:sz w:val="24"/>
          <w:szCs w:val="24"/>
        </w:rPr>
        <w:t>.</w:t>
      </w:r>
    </w:p>
    <w:p w14:paraId="42738FEE" w14:textId="77777777" w:rsidR="008C4745" w:rsidRDefault="008C4745" w:rsidP="008C4745">
      <w:pPr>
        <w:pStyle w:val="ListParagraph"/>
        <w:numPr>
          <w:ilvl w:val="2"/>
          <w:numId w:val="11"/>
        </w:numPr>
        <w:tabs>
          <w:tab w:val="left" w:pos="1159"/>
          <w:tab w:val="left" w:pos="1160"/>
        </w:tabs>
        <w:spacing w:before="26" w:line="254" w:lineRule="auto"/>
        <w:ind w:right="583"/>
        <w:rPr>
          <w:sz w:val="24"/>
          <w:szCs w:val="24"/>
        </w:rPr>
      </w:pPr>
      <w:r w:rsidRPr="008C4745">
        <w:rPr>
          <w:sz w:val="24"/>
          <w:szCs w:val="24"/>
        </w:rPr>
        <w:t>Project funds planned to be expended by Toll Day 1 (December 2022)</w:t>
      </w:r>
      <w:r>
        <w:rPr>
          <w:sz w:val="24"/>
          <w:szCs w:val="24"/>
        </w:rPr>
        <w:t>, without a firm requirement.</w:t>
      </w:r>
    </w:p>
    <w:p w14:paraId="66658815" w14:textId="77777777" w:rsidR="008C4745" w:rsidRDefault="008C4745" w:rsidP="008C4745">
      <w:pPr>
        <w:pStyle w:val="ListParagraph"/>
        <w:numPr>
          <w:ilvl w:val="2"/>
          <w:numId w:val="11"/>
        </w:numPr>
        <w:tabs>
          <w:tab w:val="left" w:pos="1159"/>
          <w:tab w:val="left" w:pos="1160"/>
        </w:tabs>
        <w:spacing w:before="26" w:line="254" w:lineRule="auto"/>
        <w:ind w:right="583"/>
        <w:rPr>
          <w:sz w:val="24"/>
          <w:szCs w:val="24"/>
        </w:rPr>
      </w:pPr>
      <w:r w:rsidRPr="008C4745">
        <w:rPr>
          <w:sz w:val="24"/>
          <w:szCs w:val="24"/>
        </w:rPr>
        <w:t>Projects to be administered by VDOT, DRPT, local jurisdiction, or agency, using standard agreements</w:t>
      </w:r>
      <w:r>
        <w:rPr>
          <w:sz w:val="24"/>
          <w:szCs w:val="24"/>
        </w:rPr>
        <w:t>.</w:t>
      </w:r>
    </w:p>
    <w:p w14:paraId="602279AD" w14:textId="77777777" w:rsidR="000867E1" w:rsidRDefault="000867E1" w:rsidP="008C4745">
      <w:pPr>
        <w:pStyle w:val="ListParagraph"/>
        <w:numPr>
          <w:ilvl w:val="2"/>
          <w:numId w:val="11"/>
        </w:numPr>
        <w:tabs>
          <w:tab w:val="left" w:pos="1159"/>
          <w:tab w:val="left" w:pos="1160"/>
        </w:tabs>
        <w:spacing w:before="26" w:line="254" w:lineRule="auto"/>
        <w:ind w:right="583"/>
        <w:rPr>
          <w:sz w:val="24"/>
          <w:szCs w:val="24"/>
        </w:rPr>
      </w:pPr>
      <w:r>
        <w:rPr>
          <w:sz w:val="24"/>
          <w:szCs w:val="24"/>
        </w:rPr>
        <w:t xml:space="preserve">NVTA’s role is to select and recommend additional projects from available Concession Fee </w:t>
      </w:r>
      <w:r w:rsidR="00492DA0">
        <w:rPr>
          <w:sz w:val="24"/>
          <w:szCs w:val="24"/>
        </w:rPr>
        <w:t>funds until $500 million has been expended.</w:t>
      </w:r>
    </w:p>
    <w:p w14:paraId="25A2B8D7" w14:textId="77777777" w:rsidR="00492DA0" w:rsidRDefault="00492DA0" w:rsidP="008C4745">
      <w:pPr>
        <w:pStyle w:val="ListParagraph"/>
        <w:numPr>
          <w:ilvl w:val="2"/>
          <w:numId w:val="11"/>
        </w:numPr>
        <w:tabs>
          <w:tab w:val="left" w:pos="1159"/>
          <w:tab w:val="left" w:pos="1160"/>
        </w:tabs>
        <w:spacing w:before="26" w:line="254" w:lineRule="auto"/>
        <w:ind w:right="583"/>
        <w:rPr>
          <w:sz w:val="24"/>
          <w:szCs w:val="24"/>
        </w:rPr>
      </w:pPr>
      <w:r>
        <w:rPr>
          <w:sz w:val="24"/>
          <w:szCs w:val="24"/>
        </w:rPr>
        <w:t>The CTB reviews and approves selected projects including any adjustments. CTB also considers and approves project delivery method.</w:t>
      </w:r>
    </w:p>
    <w:p w14:paraId="6E99E585" w14:textId="77777777" w:rsidR="00492DA0" w:rsidRDefault="00492DA0" w:rsidP="008C4745">
      <w:pPr>
        <w:pStyle w:val="ListParagraph"/>
        <w:numPr>
          <w:ilvl w:val="2"/>
          <w:numId w:val="11"/>
        </w:numPr>
        <w:tabs>
          <w:tab w:val="left" w:pos="1159"/>
          <w:tab w:val="left" w:pos="1160"/>
        </w:tabs>
        <w:spacing w:before="26" w:line="254" w:lineRule="auto"/>
        <w:ind w:right="583"/>
        <w:rPr>
          <w:sz w:val="24"/>
          <w:szCs w:val="24"/>
        </w:rPr>
      </w:pPr>
      <w:r>
        <w:rPr>
          <w:sz w:val="24"/>
          <w:szCs w:val="24"/>
        </w:rPr>
        <w:t>VDOT is responsible for providing an annual report to the NVTA on the balance of the $500 million and project progression.</w:t>
      </w:r>
    </w:p>
    <w:p w14:paraId="21072238" w14:textId="77777777" w:rsidR="00492DA0" w:rsidRDefault="00492DA0" w:rsidP="00492DA0">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Ms. Shaw referred to the Approved Projects slides outlined in Item IV.  She noted the bolded items are projects that made changes after the NVTA and CTB approved.</w:t>
      </w:r>
    </w:p>
    <w:p w14:paraId="25D6413C" w14:textId="77777777" w:rsidR="00492DA0" w:rsidRDefault="00492DA0" w:rsidP="00492DA0">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Ms. Shaw discussed the Concession Fee Project categories and status that included:</w:t>
      </w:r>
    </w:p>
    <w:p w14:paraId="27917264" w14:textId="77777777" w:rsidR="00492DA0" w:rsidRDefault="00941317" w:rsidP="00492DA0">
      <w:pPr>
        <w:pStyle w:val="ListParagraph"/>
        <w:numPr>
          <w:ilvl w:val="2"/>
          <w:numId w:val="11"/>
        </w:numPr>
        <w:tabs>
          <w:tab w:val="left" w:pos="1159"/>
          <w:tab w:val="left" w:pos="1160"/>
        </w:tabs>
        <w:spacing w:before="26" w:line="254" w:lineRule="auto"/>
        <w:ind w:right="583"/>
        <w:rPr>
          <w:sz w:val="24"/>
          <w:szCs w:val="24"/>
        </w:rPr>
      </w:pPr>
      <w:r>
        <w:rPr>
          <w:sz w:val="24"/>
          <w:szCs w:val="24"/>
        </w:rPr>
        <w:t>The four projects within the Transform 66.</w:t>
      </w:r>
    </w:p>
    <w:p w14:paraId="11DE26C5" w14:textId="77777777" w:rsidR="00941317" w:rsidRDefault="00941317" w:rsidP="00492DA0">
      <w:pPr>
        <w:pStyle w:val="ListParagraph"/>
        <w:numPr>
          <w:ilvl w:val="2"/>
          <w:numId w:val="11"/>
        </w:numPr>
        <w:tabs>
          <w:tab w:val="left" w:pos="1159"/>
          <w:tab w:val="left" w:pos="1160"/>
        </w:tabs>
        <w:spacing w:before="26" w:line="254" w:lineRule="auto"/>
        <w:ind w:right="583"/>
        <w:rPr>
          <w:sz w:val="24"/>
          <w:szCs w:val="24"/>
        </w:rPr>
      </w:pPr>
      <w:r>
        <w:rPr>
          <w:sz w:val="24"/>
          <w:szCs w:val="24"/>
        </w:rPr>
        <w:t>Agreements in progress with Transit Improvement Projects.  DTRP is leading the efforts to put the agreements in place.</w:t>
      </w:r>
    </w:p>
    <w:p w14:paraId="12820F23" w14:textId="77777777" w:rsidR="00941317" w:rsidRDefault="00941317" w:rsidP="00492DA0">
      <w:pPr>
        <w:pStyle w:val="ListParagraph"/>
        <w:numPr>
          <w:ilvl w:val="2"/>
          <w:numId w:val="11"/>
        </w:numPr>
        <w:tabs>
          <w:tab w:val="left" w:pos="1159"/>
          <w:tab w:val="left" w:pos="1160"/>
        </w:tabs>
        <w:spacing w:before="26" w:line="254" w:lineRule="auto"/>
        <w:ind w:right="583"/>
        <w:rPr>
          <w:sz w:val="24"/>
          <w:szCs w:val="24"/>
        </w:rPr>
      </w:pPr>
      <w:r>
        <w:rPr>
          <w:sz w:val="24"/>
          <w:szCs w:val="24"/>
        </w:rPr>
        <w:t>There are three Pedestrian Improvement Projects.  Agreements are in place and work in underway.</w:t>
      </w:r>
    </w:p>
    <w:p w14:paraId="228B74B4" w14:textId="77777777" w:rsidR="00941317" w:rsidRDefault="00941317" w:rsidP="00492DA0">
      <w:pPr>
        <w:pStyle w:val="ListParagraph"/>
        <w:numPr>
          <w:ilvl w:val="2"/>
          <w:numId w:val="11"/>
        </w:numPr>
        <w:tabs>
          <w:tab w:val="left" w:pos="1159"/>
          <w:tab w:val="left" w:pos="1160"/>
        </w:tabs>
        <w:spacing w:before="26" w:line="254" w:lineRule="auto"/>
        <w:ind w:right="583"/>
        <w:rPr>
          <w:sz w:val="24"/>
          <w:szCs w:val="24"/>
        </w:rPr>
      </w:pPr>
      <w:r>
        <w:rPr>
          <w:sz w:val="24"/>
          <w:szCs w:val="24"/>
        </w:rPr>
        <w:t>Four Roadway Projects being done by VDOT and Prince William County.</w:t>
      </w:r>
    </w:p>
    <w:p w14:paraId="5B08DFB3" w14:textId="77777777" w:rsidR="00941317" w:rsidRDefault="00941317" w:rsidP="00941317">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Ms. Shaw summarized the Concession Fee Project status.</w:t>
      </w:r>
      <w:r>
        <w:rPr>
          <w:sz w:val="24"/>
          <w:szCs w:val="24"/>
        </w:rPr>
        <w:tab/>
      </w:r>
    </w:p>
    <w:p w14:paraId="7E7ACCB6" w14:textId="77777777" w:rsidR="00941317" w:rsidRDefault="00941317" w:rsidP="00941317">
      <w:pPr>
        <w:pStyle w:val="ListParagraph"/>
        <w:numPr>
          <w:ilvl w:val="2"/>
          <w:numId w:val="11"/>
        </w:numPr>
        <w:tabs>
          <w:tab w:val="left" w:pos="1159"/>
          <w:tab w:val="left" w:pos="1160"/>
        </w:tabs>
        <w:spacing w:before="26" w:line="254" w:lineRule="auto"/>
        <w:ind w:right="583"/>
        <w:rPr>
          <w:sz w:val="24"/>
          <w:szCs w:val="24"/>
        </w:rPr>
      </w:pPr>
      <w:r>
        <w:rPr>
          <w:sz w:val="24"/>
          <w:szCs w:val="24"/>
        </w:rPr>
        <w:t>A</w:t>
      </w:r>
      <w:r w:rsidRPr="00941317">
        <w:rPr>
          <w:sz w:val="24"/>
          <w:szCs w:val="24"/>
        </w:rPr>
        <w:t xml:space="preserve">ll projects </w:t>
      </w:r>
      <w:r>
        <w:rPr>
          <w:sz w:val="24"/>
          <w:szCs w:val="24"/>
        </w:rPr>
        <w:t xml:space="preserve">are </w:t>
      </w:r>
      <w:r w:rsidRPr="00941317">
        <w:rPr>
          <w:sz w:val="24"/>
          <w:szCs w:val="24"/>
        </w:rPr>
        <w:t>established in VDOT system with UPC's and project numbers</w:t>
      </w:r>
      <w:r>
        <w:rPr>
          <w:sz w:val="24"/>
          <w:szCs w:val="24"/>
        </w:rPr>
        <w:t>.</w:t>
      </w:r>
    </w:p>
    <w:p w14:paraId="480C5788" w14:textId="77777777" w:rsidR="00941317" w:rsidRDefault="00941317" w:rsidP="00941317">
      <w:pPr>
        <w:pStyle w:val="ListParagraph"/>
        <w:numPr>
          <w:ilvl w:val="2"/>
          <w:numId w:val="11"/>
        </w:numPr>
        <w:tabs>
          <w:tab w:val="left" w:pos="1159"/>
          <w:tab w:val="left" w:pos="1160"/>
        </w:tabs>
        <w:spacing w:before="26" w:line="254" w:lineRule="auto"/>
        <w:ind w:right="583"/>
        <w:rPr>
          <w:sz w:val="24"/>
          <w:szCs w:val="24"/>
        </w:rPr>
      </w:pPr>
      <w:r>
        <w:rPr>
          <w:sz w:val="24"/>
          <w:szCs w:val="24"/>
        </w:rPr>
        <w:t>Five project agreements are complete.</w:t>
      </w:r>
    </w:p>
    <w:p w14:paraId="1C86C829" w14:textId="77777777" w:rsidR="00941317" w:rsidRDefault="00941317" w:rsidP="00941317">
      <w:pPr>
        <w:pStyle w:val="ListParagraph"/>
        <w:numPr>
          <w:ilvl w:val="2"/>
          <w:numId w:val="11"/>
        </w:numPr>
        <w:tabs>
          <w:tab w:val="left" w:pos="1159"/>
          <w:tab w:val="left" w:pos="1160"/>
        </w:tabs>
        <w:spacing w:before="26" w:line="254" w:lineRule="auto"/>
        <w:ind w:right="583"/>
        <w:rPr>
          <w:sz w:val="24"/>
          <w:szCs w:val="24"/>
        </w:rPr>
      </w:pPr>
      <w:r>
        <w:rPr>
          <w:sz w:val="24"/>
          <w:szCs w:val="24"/>
        </w:rPr>
        <w:t>Five project agreements in progress.</w:t>
      </w:r>
    </w:p>
    <w:p w14:paraId="79B998DE" w14:textId="77777777" w:rsidR="00941317" w:rsidRDefault="00941317" w:rsidP="00941317">
      <w:pPr>
        <w:pStyle w:val="ListParagraph"/>
        <w:numPr>
          <w:ilvl w:val="2"/>
          <w:numId w:val="11"/>
        </w:numPr>
        <w:tabs>
          <w:tab w:val="left" w:pos="1159"/>
          <w:tab w:val="left" w:pos="1160"/>
        </w:tabs>
        <w:spacing w:before="26" w:line="254" w:lineRule="auto"/>
        <w:ind w:right="583"/>
        <w:rPr>
          <w:sz w:val="24"/>
          <w:szCs w:val="24"/>
        </w:rPr>
      </w:pPr>
      <w:r>
        <w:rPr>
          <w:sz w:val="24"/>
          <w:szCs w:val="24"/>
        </w:rPr>
        <w:t>4 projects to be accomplished with I 66 Outside the Beltway Project</w:t>
      </w:r>
      <w:r w:rsidR="009D01FD">
        <w:rPr>
          <w:sz w:val="24"/>
          <w:szCs w:val="24"/>
        </w:rPr>
        <w:t>.</w:t>
      </w:r>
    </w:p>
    <w:p w14:paraId="602A83E4" w14:textId="77777777" w:rsidR="009D01FD" w:rsidRDefault="009D01FD" w:rsidP="00941317">
      <w:pPr>
        <w:pStyle w:val="ListParagraph"/>
        <w:numPr>
          <w:ilvl w:val="2"/>
          <w:numId w:val="11"/>
        </w:numPr>
        <w:tabs>
          <w:tab w:val="left" w:pos="1159"/>
          <w:tab w:val="left" w:pos="1160"/>
        </w:tabs>
        <w:spacing w:before="26" w:line="254" w:lineRule="auto"/>
        <w:ind w:right="583"/>
        <w:rPr>
          <w:sz w:val="24"/>
          <w:szCs w:val="24"/>
        </w:rPr>
      </w:pPr>
      <w:r>
        <w:rPr>
          <w:sz w:val="24"/>
          <w:szCs w:val="24"/>
        </w:rPr>
        <w:t>10,157,486 balance in $500 million Concession Fee Project account.</w:t>
      </w:r>
    </w:p>
    <w:p w14:paraId="5A12BCC9" w14:textId="77777777" w:rsidR="009D01FD" w:rsidRPr="00941317" w:rsidRDefault="009D01FD" w:rsidP="009D01FD">
      <w:pPr>
        <w:pStyle w:val="ListParagraph"/>
        <w:numPr>
          <w:ilvl w:val="3"/>
          <w:numId w:val="11"/>
        </w:numPr>
        <w:tabs>
          <w:tab w:val="left" w:pos="1159"/>
          <w:tab w:val="left" w:pos="1160"/>
        </w:tabs>
        <w:spacing w:before="26" w:line="254" w:lineRule="auto"/>
        <w:ind w:right="583"/>
        <w:rPr>
          <w:sz w:val="24"/>
          <w:szCs w:val="24"/>
        </w:rPr>
      </w:pPr>
      <w:r>
        <w:rPr>
          <w:sz w:val="24"/>
          <w:szCs w:val="24"/>
        </w:rPr>
        <w:lastRenderedPageBreak/>
        <w:t>Three projects in Fairfax County that have had their estimates reduced.  One project reduction is a result of negotiations with the change order with the EDP team.  Many of the projects are early in implementation so it is unusual to have a reduction in costs.</w:t>
      </w:r>
    </w:p>
    <w:p w14:paraId="1BE147A2" w14:textId="293CEE96" w:rsidR="00E759FE" w:rsidRDefault="009D01FD" w:rsidP="00D837FA">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Mayor Rishell asked is the $75 million, excluding the $500 million for VDOT, specifically for VDOT to manage the funds.  Ms. Shaw replied the concession fee is $</w:t>
      </w:r>
      <w:r w:rsidRPr="00F64E52">
        <w:rPr>
          <w:sz w:val="24"/>
          <w:szCs w:val="24"/>
        </w:rPr>
        <w:t>578</w:t>
      </w:r>
      <w:r w:rsidR="00F64E52" w:rsidRPr="00F64E52">
        <w:rPr>
          <w:sz w:val="24"/>
          <w:szCs w:val="24"/>
        </w:rPr>
        <w:t xml:space="preserve"> million</w:t>
      </w:r>
      <w:r w:rsidRPr="00F64E52">
        <w:rPr>
          <w:sz w:val="24"/>
          <w:szCs w:val="24"/>
        </w:rPr>
        <w:t>, the</w:t>
      </w:r>
      <w:r>
        <w:rPr>
          <w:sz w:val="24"/>
          <w:szCs w:val="24"/>
        </w:rPr>
        <w:t xml:space="preserve"> additional is being used for project contingency and cost to deliver project to VDOT.  </w:t>
      </w:r>
    </w:p>
    <w:p w14:paraId="2C85D8CF" w14:textId="77777777" w:rsidR="009D01FD" w:rsidRDefault="009D01FD" w:rsidP="00D837FA">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Mayor Rishell inquired would the</w:t>
      </w:r>
      <w:r w:rsidR="00D837FA">
        <w:rPr>
          <w:sz w:val="24"/>
          <w:szCs w:val="24"/>
        </w:rPr>
        <w:t xml:space="preserve"> funds </w:t>
      </w:r>
      <w:r>
        <w:rPr>
          <w:sz w:val="24"/>
          <w:szCs w:val="24"/>
        </w:rPr>
        <w:t xml:space="preserve">overage revert back to NVTA.  Ms. Shaw replied, the agreed amount was </w:t>
      </w:r>
      <w:r w:rsidR="00D837FA">
        <w:rPr>
          <w:sz w:val="24"/>
          <w:szCs w:val="24"/>
        </w:rPr>
        <w:t xml:space="preserve">capped at </w:t>
      </w:r>
      <w:r>
        <w:rPr>
          <w:sz w:val="24"/>
          <w:szCs w:val="24"/>
        </w:rPr>
        <w:t>$500 million</w:t>
      </w:r>
      <w:r w:rsidR="00D837FA">
        <w:rPr>
          <w:sz w:val="24"/>
          <w:szCs w:val="24"/>
        </w:rPr>
        <w:t>.  She was not certain of what would become of the overage of funds. Ms. Shaw added the funds have to be used consistent with the code of Virginia, the project has to benefit the toll payers in the 66 Corridor.</w:t>
      </w:r>
    </w:p>
    <w:p w14:paraId="25DB5791" w14:textId="77777777" w:rsidR="00D837FA" w:rsidRDefault="00D837FA" w:rsidP="00D837FA">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Mayor Parrish</w:t>
      </w:r>
      <w:r w:rsidR="00B93986">
        <w:rPr>
          <w:sz w:val="24"/>
          <w:szCs w:val="24"/>
        </w:rPr>
        <w:t xml:space="preserve"> </w:t>
      </w:r>
      <w:r w:rsidR="006E28F0">
        <w:rPr>
          <w:sz w:val="24"/>
          <w:szCs w:val="24"/>
        </w:rPr>
        <w:t xml:space="preserve">asked if the each of the projects should be done by toll day one.  Ms. Shaw stated the goal date is toll day one, however there are projects that will not be ready by toll day one.  The toll day date is approximate, there is no firm requirement.  </w:t>
      </w:r>
    </w:p>
    <w:p w14:paraId="6ABB0B66" w14:textId="77777777" w:rsidR="006E28F0" w:rsidRDefault="006E28F0" w:rsidP="00D837FA">
      <w:pPr>
        <w:pStyle w:val="ListParagraph"/>
        <w:numPr>
          <w:ilvl w:val="1"/>
          <w:numId w:val="11"/>
        </w:numPr>
        <w:tabs>
          <w:tab w:val="left" w:pos="1159"/>
          <w:tab w:val="left" w:pos="1160"/>
        </w:tabs>
        <w:spacing w:before="26" w:line="254" w:lineRule="auto"/>
        <w:ind w:left="1159" w:right="583" w:hanging="359"/>
        <w:rPr>
          <w:sz w:val="24"/>
          <w:szCs w:val="24"/>
        </w:rPr>
      </w:pPr>
      <w:r>
        <w:rPr>
          <w:sz w:val="24"/>
          <w:szCs w:val="24"/>
        </w:rPr>
        <w:t>Mayor Parrish asked what is the exact date for Toll Day One.  Ms. Shaw replied, December 20, 2022.</w:t>
      </w:r>
    </w:p>
    <w:p w14:paraId="24B12AF6" w14:textId="77777777" w:rsidR="006E28F0" w:rsidRPr="003353F1" w:rsidRDefault="006E28F0" w:rsidP="003353F1">
      <w:pPr>
        <w:tabs>
          <w:tab w:val="left" w:pos="1159"/>
          <w:tab w:val="left" w:pos="1160"/>
        </w:tabs>
        <w:spacing w:before="26" w:line="254" w:lineRule="auto"/>
        <w:ind w:right="583"/>
        <w:rPr>
          <w:sz w:val="24"/>
          <w:szCs w:val="24"/>
        </w:rPr>
      </w:pPr>
    </w:p>
    <w:p w14:paraId="3BC9F037" w14:textId="77777777" w:rsidR="00025E43" w:rsidRDefault="003353F1" w:rsidP="005864F5">
      <w:pPr>
        <w:pStyle w:val="Heading2"/>
        <w:numPr>
          <w:ilvl w:val="0"/>
          <w:numId w:val="11"/>
        </w:numPr>
        <w:tabs>
          <w:tab w:val="left" w:pos="1159"/>
          <w:tab w:val="left" w:pos="1160"/>
        </w:tabs>
        <w:ind w:hanging="701"/>
        <w:jc w:val="left"/>
      </w:pPr>
      <w:r w:rsidRPr="00E25A45">
        <w:t>State Transit Funding Reforms</w:t>
      </w:r>
      <w:r>
        <w:t xml:space="preserve">    </w:t>
      </w:r>
      <w:r>
        <w:tab/>
      </w:r>
      <w:r>
        <w:tab/>
      </w:r>
      <w:r w:rsidRPr="00E25A45">
        <w:rPr>
          <w:b w:val="0"/>
        </w:rPr>
        <w:t xml:space="preserve">                       </w:t>
      </w:r>
      <w:r w:rsidR="00E25A45">
        <w:rPr>
          <w:b w:val="0"/>
        </w:rPr>
        <w:t xml:space="preserve">        </w:t>
      </w:r>
      <w:r w:rsidRPr="00E25A45">
        <w:rPr>
          <w:b w:val="0"/>
        </w:rPr>
        <w:t xml:space="preserve">    Ms. Mitchell, DRPT</w:t>
      </w:r>
    </w:p>
    <w:p w14:paraId="4D114772" w14:textId="77777777" w:rsidR="005864F5" w:rsidRDefault="00E25A45" w:rsidP="005864F5">
      <w:pPr>
        <w:pStyle w:val="BodyText"/>
        <w:numPr>
          <w:ilvl w:val="1"/>
          <w:numId w:val="11"/>
        </w:numPr>
        <w:spacing w:before="4"/>
      </w:pPr>
      <w:r>
        <w:t>Ms. Mitchell gave the State Transit Funding Reforms presentation.</w:t>
      </w:r>
    </w:p>
    <w:p w14:paraId="2AEEB59C" w14:textId="77777777" w:rsidR="00E25A45" w:rsidRDefault="00E25A45" w:rsidP="005864F5">
      <w:pPr>
        <w:pStyle w:val="BodyText"/>
        <w:numPr>
          <w:ilvl w:val="1"/>
          <w:numId w:val="11"/>
        </w:numPr>
        <w:spacing w:before="4"/>
      </w:pPr>
      <w:r>
        <w:t>Ms. Mitchell highlighted the changes to Transit Capital Funding Program.</w:t>
      </w:r>
    </w:p>
    <w:p w14:paraId="22B9E94E" w14:textId="77777777" w:rsidR="00E25A45" w:rsidRDefault="00E25A45" w:rsidP="00E25A45">
      <w:pPr>
        <w:pStyle w:val="BodyText"/>
        <w:numPr>
          <w:ilvl w:val="2"/>
          <w:numId w:val="11"/>
        </w:numPr>
        <w:spacing w:before="4"/>
      </w:pPr>
      <w:r>
        <w:t>Effective FY2020.</w:t>
      </w:r>
    </w:p>
    <w:p w14:paraId="513821B0" w14:textId="77777777" w:rsidR="00E25A45" w:rsidRDefault="00E25A45" w:rsidP="00E25A45">
      <w:pPr>
        <w:pStyle w:val="BodyText"/>
        <w:numPr>
          <w:ilvl w:val="2"/>
          <w:numId w:val="11"/>
        </w:numPr>
        <w:spacing w:before="4"/>
      </w:pPr>
      <w:r>
        <w:t>WMATA funds are exempt from process.</w:t>
      </w:r>
    </w:p>
    <w:p w14:paraId="71713A4C" w14:textId="77777777" w:rsidR="00E25A45" w:rsidRDefault="00F7094D" w:rsidP="00E25A45">
      <w:pPr>
        <w:pStyle w:val="BodyText"/>
        <w:numPr>
          <w:ilvl w:val="2"/>
          <w:numId w:val="11"/>
        </w:numPr>
        <w:spacing w:before="4"/>
      </w:pPr>
      <w:r>
        <w:t>Two types of projects</w:t>
      </w:r>
    </w:p>
    <w:p w14:paraId="1FD65BE4" w14:textId="77777777" w:rsidR="00F7094D" w:rsidRDefault="00F7094D" w:rsidP="00F7094D">
      <w:pPr>
        <w:pStyle w:val="BodyText"/>
        <w:numPr>
          <w:ilvl w:val="3"/>
          <w:numId w:val="11"/>
        </w:numPr>
        <w:spacing w:before="4"/>
      </w:pPr>
      <w:r>
        <w:t>State of Good Repair</w:t>
      </w:r>
      <w:r w:rsidR="00C05F25">
        <w:t xml:space="preserve"> (SGR)</w:t>
      </w:r>
    </w:p>
    <w:p w14:paraId="7D8FEB0D" w14:textId="77777777" w:rsidR="00F7094D" w:rsidRDefault="00F7094D" w:rsidP="00F7094D">
      <w:pPr>
        <w:pStyle w:val="BodyText"/>
        <w:numPr>
          <w:ilvl w:val="3"/>
          <w:numId w:val="11"/>
        </w:numPr>
        <w:spacing w:before="4"/>
      </w:pPr>
      <w:r>
        <w:t>Major Expansion</w:t>
      </w:r>
    </w:p>
    <w:p w14:paraId="15395EE4" w14:textId="77777777" w:rsidR="00F7094D" w:rsidRDefault="00F7094D" w:rsidP="00F7094D">
      <w:pPr>
        <w:pStyle w:val="BodyText"/>
        <w:numPr>
          <w:ilvl w:val="1"/>
          <w:numId w:val="11"/>
        </w:numPr>
        <w:spacing w:before="4"/>
      </w:pPr>
      <w:r>
        <w:t xml:space="preserve">Ms. Mitchell discussed the Capital </w:t>
      </w:r>
      <w:proofErr w:type="spellStart"/>
      <w:r>
        <w:t>Prioritzation</w:t>
      </w:r>
      <w:proofErr w:type="spellEnd"/>
      <w:r>
        <w:t xml:space="preserve"> Policy process.</w:t>
      </w:r>
    </w:p>
    <w:p w14:paraId="54FA0C65" w14:textId="77777777" w:rsidR="00F7094D" w:rsidRDefault="001820BC" w:rsidP="00F7094D">
      <w:pPr>
        <w:pStyle w:val="BodyText"/>
        <w:numPr>
          <w:ilvl w:val="2"/>
          <w:numId w:val="11"/>
        </w:numPr>
        <w:spacing w:before="4"/>
      </w:pPr>
      <w:r>
        <w:t>DRPT</w:t>
      </w:r>
      <w:r w:rsidR="00F7094D">
        <w:t xml:space="preserve"> has been working </w:t>
      </w:r>
      <w:r>
        <w:t xml:space="preserve">extensively </w:t>
      </w:r>
      <w:r w:rsidR="00F7094D">
        <w:t>with Transit Service Delivery Advisory Committee (TSDAC).</w:t>
      </w:r>
    </w:p>
    <w:p w14:paraId="17BA680B" w14:textId="77777777" w:rsidR="00F7094D" w:rsidRDefault="001820BC" w:rsidP="00F7094D">
      <w:pPr>
        <w:pStyle w:val="BodyText"/>
        <w:numPr>
          <w:ilvl w:val="2"/>
          <w:numId w:val="11"/>
        </w:numPr>
        <w:spacing w:before="4"/>
      </w:pPr>
      <w:r>
        <w:t>DRPT</w:t>
      </w:r>
      <w:r w:rsidR="00F7094D">
        <w:t xml:space="preserve"> has done extensive outreach to MPO’s, transit agencies and local governments</w:t>
      </w:r>
    </w:p>
    <w:p w14:paraId="6536304E" w14:textId="77777777" w:rsidR="00F7094D" w:rsidRDefault="001820BC" w:rsidP="00F7094D">
      <w:pPr>
        <w:pStyle w:val="BodyText"/>
        <w:numPr>
          <w:ilvl w:val="2"/>
          <w:numId w:val="11"/>
        </w:numPr>
        <w:spacing w:before="4"/>
      </w:pPr>
      <w:r>
        <w:t>DRPT</w:t>
      </w:r>
      <w:r w:rsidR="00F7094D">
        <w:t xml:space="preserve"> began with the framework from the Revenue Advisory Board (RAD) report, approved by CTB in July 2017.</w:t>
      </w:r>
    </w:p>
    <w:p w14:paraId="6AE81705" w14:textId="77777777" w:rsidR="00F7094D" w:rsidRDefault="00F7094D" w:rsidP="00F7094D">
      <w:pPr>
        <w:pStyle w:val="BodyText"/>
        <w:numPr>
          <w:ilvl w:val="1"/>
          <w:numId w:val="11"/>
        </w:numPr>
        <w:spacing w:before="4"/>
      </w:pPr>
      <w:r>
        <w:t>Ms. Mitchell referenced the Transit Capital Program Structure chart in Item V of the staff report.</w:t>
      </w:r>
    </w:p>
    <w:p w14:paraId="64C8103A" w14:textId="77777777" w:rsidR="00F7094D" w:rsidRDefault="00F7094D" w:rsidP="00F7094D">
      <w:pPr>
        <w:pStyle w:val="BodyText"/>
        <w:numPr>
          <w:ilvl w:val="2"/>
          <w:numId w:val="11"/>
        </w:numPr>
        <w:spacing w:before="4"/>
      </w:pPr>
      <w:r>
        <w:t>Current highest priority is vehicle replacement with 68% state funding.</w:t>
      </w:r>
    </w:p>
    <w:p w14:paraId="6A23732F" w14:textId="77777777" w:rsidR="00F7094D" w:rsidRDefault="00F7094D" w:rsidP="00F7094D">
      <w:pPr>
        <w:pStyle w:val="BodyText"/>
        <w:numPr>
          <w:ilvl w:val="2"/>
          <w:numId w:val="11"/>
        </w:numPr>
        <w:spacing w:before="4"/>
      </w:pPr>
      <w:r>
        <w:t>For projects infrastructure related 34% state funding provided.</w:t>
      </w:r>
    </w:p>
    <w:p w14:paraId="6D06C46A" w14:textId="77777777" w:rsidR="00F7094D" w:rsidRDefault="00F7094D" w:rsidP="00F7094D">
      <w:pPr>
        <w:pStyle w:val="BodyText"/>
        <w:numPr>
          <w:ilvl w:val="2"/>
          <w:numId w:val="11"/>
        </w:numPr>
        <w:spacing w:before="4"/>
      </w:pPr>
      <w:r>
        <w:t>The RAD has also recommended</w:t>
      </w:r>
      <w:r w:rsidR="00C05F25">
        <w:t xml:space="preserve"> that all projects receive a single match rate of 68%.</w:t>
      </w:r>
    </w:p>
    <w:p w14:paraId="37A9F764" w14:textId="77777777" w:rsidR="00C05F25" w:rsidRDefault="00C05F25" w:rsidP="00F7094D">
      <w:pPr>
        <w:pStyle w:val="BodyText"/>
        <w:numPr>
          <w:ilvl w:val="2"/>
          <w:numId w:val="11"/>
        </w:numPr>
        <w:spacing w:before="4"/>
      </w:pPr>
      <w:r>
        <w:t>The systems are able to provide federal funding as part of their non-state match.  It is required that they have at least 4% of local funding as part of their match.</w:t>
      </w:r>
    </w:p>
    <w:p w14:paraId="0E848BED" w14:textId="77777777" w:rsidR="00C05F25" w:rsidRDefault="00C05F25" w:rsidP="00C05F25">
      <w:pPr>
        <w:pStyle w:val="BodyText"/>
        <w:numPr>
          <w:ilvl w:val="1"/>
          <w:numId w:val="11"/>
        </w:numPr>
        <w:spacing w:before="4"/>
      </w:pPr>
      <w:r>
        <w:t xml:space="preserve">Ms. Mitchell explained the two </w:t>
      </w:r>
      <w:r w:rsidR="001820BC">
        <w:t xml:space="preserve">state funded </w:t>
      </w:r>
      <w:r>
        <w:t>project types.</w:t>
      </w:r>
    </w:p>
    <w:p w14:paraId="0DF8B959" w14:textId="77777777" w:rsidR="00C05F25" w:rsidRDefault="00C05F25" w:rsidP="00C05F25">
      <w:pPr>
        <w:pStyle w:val="BodyText"/>
        <w:numPr>
          <w:ilvl w:val="2"/>
          <w:numId w:val="11"/>
        </w:numPr>
        <w:spacing w:before="4"/>
      </w:pPr>
      <w:r>
        <w:t>State of Good Repair/ Minor Enhancement</w:t>
      </w:r>
      <w:r w:rsidR="001820BC">
        <w:t xml:space="preserve"> (projects replacing an existing asset).</w:t>
      </w:r>
    </w:p>
    <w:p w14:paraId="19EB524B" w14:textId="77777777" w:rsidR="00C05F25" w:rsidRDefault="00C05F25" w:rsidP="00C05F25">
      <w:pPr>
        <w:pStyle w:val="BodyText"/>
        <w:numPr>
          <w:ilvl w:val="3"/>
          <w:numId w:val="11"/>
        </w:numPr>
        <w:spacing w:before="4"/>
      </w:pPr>
      <w:r>
        <w:t>Recommended a minimum of 80% of yearly funding go to SGR and Minor Enhancement.</w:t>
      </w:r>
    </w:p>
    <w:p w14:paraId="73C0BB3E" w14:textId="77777777" w:rsidR="00C05F25" w:rsidRDefault="00C05F25" w:rsidP="00C05F25">
      <w:pPr>
        <w:pStyle w:val="BodyText"/>
        <w:numPr>
          <w:ilvl w:val="3"/>
          <w:numId w:val="11"/>
        </w:numPr>
        <w:spacing w:before="4"/>
      </w:pPr>
      <w:r>
        <w:t>Will apply single match rate.</w:t>
      </w:r>
    </w:p>
    <w:p w14:paraId="43DC3BF9" w14:textId="77777777" w:rsidR="00C05F25" w:rsidRDefault="00C05F25" w:rsidP="00C05F25">
      <w:pPr>
        <w:pStyle w:val="BodyText"/>
        <w:numPr>
          <w:ilvl w:val="3"/>
          <w:numId w:val="11"/>
        </w:numPr>
        <w:spacing w:before="4"/>
      </w:pPr>
      <w:r>
        <w:t>Should always be the states priority.</w:t>
      </w:r>
    </w:p>
    <w:p w14:paraId="72F5A26F" w14:textId="77777777" w:rsidR="00C05F25" w:rsidRDefault="00C05F25" w:rsidP="00C05F25">
      <w:pPr>
        <w:pStyle w:val="BodyText"/>
        <w:numPr>
          <w:ilvl w:val="2"/>
          <w:numId w:val="11"/>
        </w:numPr>
        <w:spacing w:before="4"/>
      </w:pPr>
      <w:r>
        <w:t>Major Expansion</w:t>
      </w:r>
      <w:r w:rsidR="001820BC">
        <w:t xml:space="preserve"> (designed to accommodate projects that cost more than $2 million).</w:t>
      </w:r>
    </w:p>
    <w:p w14:paraId="54657A81" w14:textId="77777777" w:rsidR="00C05F25" w:rsidRDefault="00C05F25" w:rsidP="00C05F25">
      <w:pPr>
        <w:pStyle w:val="BodyText"/>
        <w:numPr>
          <w:ilvl w:val="3"/>
          <w:numId w:val="11"/>
        </w:numPr>
        <w:spacing w:before="4"/>
      </w:pPr>
      <w:r>
        <w:t>No more that 20% of yearly funding will go to Major Expansion Projects.</w:t>
      </w:r>
    </w:p>
    <w:p w14:paraId="54197C35" w14:textId="77777777" w:rsidR="00C05F25" w:rsidRDefault="00C05F25" w:rsidP="00C05F25">
      <w:pPr>
        <w:pStyle w:val="BodyText"/>
        <w:numPr>
          <w:ilvl w:val="3"/>
          <w:numId w:val="11"/>
        </w:numPr>
        <w:spacing w:before="4"/>
      </w:pPr>
      <w:r>
        <w:t>Maximum match rate of 50%.</w:t>
      </w:r>
    </w:p>
    <w:p w14:paraId="70BED2D2" w14:textId="77777777" w:rsidR="00C05F25" w:rsidRDefault="001820BC" w:rsidP="00C05F25">
      <w:pPr>
        <w:pStyle w:val="BodyText"/>
        <w:numPr>
          <w:ilvl w:val="0"/>
          <w:numId w:val="18"/>
        </w:numPr>
        <w:spacing w:before="4"/>
      </w:pPr>
      <w:r>
        <w:t xml:space="preserve">Ms. </w:t>
      </w:r>
      <w:r w:rsidR="00FD559C">
        <w:t>Mitchell</w:t>
      </w:r>
      <w:r>
        <w:t xml:space="preserve"> disc</w:t>
      </w:r>
      <w:r w:rsidR="00FD559C">
        <w:t>ussed the Capital Prioritization Status.</w:t>
      </w:r>
    </w:p>
    <w:p w14:paraId="63AAACC3" w14:textId="77777777" w:rsidR="00FD559C" w:rsidRDefault="00FD559C" w:rsidP="00FD559C">
      <w:pPr>
        <w:pStyle w:val="BodyText"/>
        <w:numPr>
          <w:ilvl w:val="3"/>
          <w:numId w:val="11"/>
        </w:numPr>
        <w:spacing w:before="4"/>
      </w:pPr>
      <w:r>
        <w:lastRenderedPageBreak/>
        <w:t>A draft prioritization policy has been created.  DRPT briefed the CTB in September 2018 and will request approval by the CTB at the October 2018 meeting.</w:t>
      </w:r>
    </w:p>
    <w:p w14:paraId="25B29307" w14:textId="77777777" w:rsidR="00FD559C" w:rsidRDefault="00FD559C" w:rsidP="00FD559C">
      <w:pPr>
        <w:pStyle w:val="BodyText"/>
        <w:numPr>
          <w:ilvl w:val="3"/>
          <w:numId w:val="11"/>
        </w:numPr>
        <w:spacing w:before="4"/>
      </w:pPr>
      <w:r>
        <w:t>The policy addresses program structure and prioritization methodology.</w:t>
      </w:r>
    </w:p>
    <w:p w14:paraId="4EBF3362" w14:textId="77777777" w:rsidR="00FD559C" w:rsidRDefault="00FD559C" w:rsidP="00FD559C">
      <w:pPr>
        <w:pStyle w:val="BodyText"/>
        <w:numPr>
          <w:ilvl w:val="3"/>
          <w:numId w:val="11"/>
        </w:numPr>
        <w:spacing w:before="4"/>
      </w:pPr>
      <w:r>
        <w:t>Draft was released for public comment on September 10, 2018.  The comment period is open for 45 days and closes October 25, 2018.</w:t>
      </w:r>
    </w:p>
    <w:p w14:paraId="18230727" w14:textId="77777777" w:rsidR="008520A1" w:rsidRDefault="00FD559C" w:rsidP="0005502B">
      <w:pPr>
        <w:pStyle w:val="BodyText"/>
        <w:numPr>
          <w:ilvl w:val="0"/>
          <w:numId w:val="18"/>
        </w:numPr>
        <w:spacing w:before="4"/>
      </w:pPr>
      <w:r>
        <w:t xml:space="preserve">Ms. Mitchell noted the </w:t>
      </w:r>
      <w:r w:rsidR="0073677C">
        <w:t>S</w:t>
      </w:r>
      <w:r>
        <w:t xml:space="preserve">trategic </w:t>
      </w:r>
      <w:r w:rsidR="0073677C">
        <w:t>P</w:t>
      </w:r>
      <w:r>
        <w:t xml:space="preserve">lanning </w:t>
      </w:r>
      <w:r w:rsidR="0073677C">
        <w:t>R</w:t>
      </w:r>
      <w:r>
        <w:t>equirement of the legislat</w:t>
      </w:r>
      <w:r w:rsidR="0005502B">
        <w:t>ion.</w:t>
      </w:r>
      <w:r w:rsidR="006135B1">
        <w:t xml:space="preserve"> She recognized they want to make sure transit agencies are</w:t>
      </w:r>
      <w:r w:rsidR="0073677C">
        <w:t xml:space="preserve"> planning and</w:t>
      </w:r>
      <w:r w:rsidR="006135B1">
        <w:t xml:space="preserve"> operating as cost effective</w:t>
      </w:r>
      <w:r w:rsidR="0073677C">
        <w:t>ly</w:t>
      </w:r>
      <w:r w:rsidR="006135B1">
        <w:t xml:space="preserve"> as possible. As part of that recognition</w:t>
      </w:r>
      <w:r w:rsidR="0073677C">
        <w:t>,</w:t>
      </w:r>
      <w:r w:rsidR="006135B1">
        <w:t xml:space="preserve"> DRPT is changing </w:t>
      </w:r>
      <w:r w:rsidR="0073677C">
        <w:t xml:space="preserve">an existing requirement to now require a Strategic Plan from agencies. </w:t>
      </w:r>
    </w:p>
    <w:p w14:paraId="12D620C3" w14:textId="77777777" w:rsidR="00FD559C" w:rsidRDefault="0073677C" w:rsidP="0005502B">
      <w:pPr>
        <w:pStyle w:val="BodyText"/>
        <w:numPr>
          <w:ilvl w:val="0"/>
          <w:numId w:val="18"/>
        </w:numPr>
        <w:spacing w:before="4"/>
      </w:pPr>
      <w:r>
        <w:t>She added the requirement of a Strategic Plan is more robust then what is currently required by the State of Virginia in the past.  The Strategic Plan will</w:t>
      </w:r>
      <w:r w:rsidR="008520A1">
        <w:t xml:space="preserve"> now</w:t>
      </w:r>
      <w:r>
        <w:t xml:space="preserve"> include long term State of Good Repair needs </w:t>
      </w:r>
      <w:r w:rsidR="008520A1">
        <w:t xml:space="preserve">and </w:t>
      </w:r>
      <w:r>
        <w:t>how to improve</w:t>
      </w:r>
      <w:r w:rsidR="008520A1">
        <w:t xml:space="preserve"> performance of</w:t>
      </w:r>
      <w:r>
        <w:t xml:space="preserve"> bus services within their current funding envelope</w:t>
      </w:r>
      <w:r w:rsidR="008520A1">
        <w:t>.  She added, the Strategic Plan must include opportunit</w:t>
      </w:r>
      <w:r w:rsidR="00320922">
        <w:t>i</w:t>
      </w:r>
      <w:r w:rsidR="008520A1">
        <w:t xml:space="preserve">es to streamline and better coordinate with other systems.  </w:t>
      </w:r>
    </w:p>
    <w:p w14:paraId="3BB39828" w14:textId="77777777" w:rsidR="008520A1" w:rsidRDefault="008520A1" w:rsidP="0005502B">
      <w:pPr>
        <w:pStyle w:val="BodyText"/>
        <w:numPr>
          <w:ilvl w:val="0"/>
          <w:numId w:val="18"/>
        </w:numPr>
        <w:spacing w:before="4"/>
      </w:pPr>
      <w:r>
        <w:t xml:space="preserve">Ms. Mitchell noted </w:t>
      </w:r>
      <w:r w:rsidR="00320922">
        <w:t>a draft policy has been created and was released for public comment for 45 days.  DRTP will ask CTB for approval in October 2018.</w:t>
      </w:r>
    </w:p>
    <w:p w14:paraId="73E0FCA9" w14:textId="77777777" w:rsidR="00320922" w:rsidRDefault="00320922" w:rsidP="0005502B">
      <w:pPr>
        <w:pStyle w:val="BodyText"/>
        <w:numPr>
          <w:ilvl w:val="0"/>
          <w:numId w:val="18"/>
        </w:numPr>
        <w:spacing w:before="4"/>
      </w:pPr>
      <w:r>
        <w:t xml:space="preserve">DRTP has began a pilot with two agencies to ensure the guidelines </w:t>
      </w:r>
      <w:r w:rsidR="008C10CB">
        <w:t xml:space="preserve">work. Ms. Mitchell added it is a requirement of legislation to have the new guidelines in place by December 1, 2018. </w:t>
      </w:r>
    </w:p>
    <w:p w14:paraId="1949E033" w14:textId="77777777" w:rsidR="008C10CB" w:rsidRDefault="008C10CB" w:rsidP="008C10CB">
      <w:pPr>
        <w:pStyle w:val="BodyText"/>
        <w:numPr>
          <w:ilvl w:val="1"/>
          <w:numId w:val="18"/>
        </w:numPr>
        <w:spacing w:before="4"/>
      </w:pPr>
      <w:r>
        <w:t>Hampton Roads Transit is the larger system.</w:t>
      </w:r>
    </w:p>
    <w:p w14:paraId="422AC14B" w14:textId="77777777" w:rsidR="008C10CB" w:rsidRDefault="008C10CB" w:rsidP="008C10CB">
      <w:pPr>
        <w:pStyle w:val="BodyText"/>
        <w:numPr>
          <w:ilvl w:val="1"/>
          <w:numId w:val="18"/>
        </w:numPr>
        <w:spacing w:before="4"/>
      </w:pPr>
      <w:r>
        <w:t>Greater Lynchburg is the smaller system.</w:t>
      </w:r>
    </w:p>
    <w:p w14:paraId="7D463FFF" w14:textId="77777777" w:rsidR="008C10CB" w:rsidRDefault="008C10CB" w:rsidP="008C10CB">
      <w:pPr>
        <w:pStyle w:val="BodyText"/>
        <w:numPr>
          <w:ilvl w:val="0"/>
          <w:numId w:val="18"/>
        </w:numPr>
        <w:spacing w:before="4"/>
      </w:pPr>
      <w:r>
        <w:t>Ms. Mitchell addressed the Statewide Transit Operating Funds effective July 1, 2019.</w:t>
      </w:r>
    </w:p>
    <w:p w14:paraId="0B120D1B" w14:textId="77777777" w:rsidR="008C10CB" w:rsidRDefault="008C10CB" w:rsidP="008C10CB">
      <w:pPr>
        <w:pStyle w:val="BodyText"/>
        <w:numPr>
          <w:ilvl w:val="1"/>
          <w:numId w:val="18"/>
        </w:numPr>
        <w:spacing w:before="4"/>
      </w:pPr>
      <w:r>
        <w:t>WMATA is exempt from process</w:t>
      </w:r>
    </w:p>
    <w:p w14:paraId="4E8D74D6" w14:textId="77777777" w:rsidR="008C10CB" w:rsidRDefault="008C10CB" w:rsidP="008C10CB">
      <w:pPr>
        <w:pStyle w:val="BodyText"/>
        <w:numPr>
          <w:ilvl w:val="1"/>
          <w:numId w:val="18"/>
        </w:numPr>
        <w:spacing w:before="4"/>
      </w:pPr>
      <w:r>
        <w:t xml:space="preserve">100% of Statewide Operating funds are allocated on the basis of service delivery factors.  Current </w:t>
      </w:r>
      <w:r w:rsidR="00EC21B9">
        <w:t xml:space="preserve">performance </w:t>
      </w:r>
      <w:r>
        <w:t>factors include:</w:t>
      </w:r>
    </w:p>
    <w:p w14:paraId="23C82024" w14:textId="77777777" w:rsidR="008C10CB" w:rsidRDefault="008C10CB" w:rsidP="008C10CB">
      <w:pPr>
        <w:pStyle w:val="BodyText"/>
        <w:numPr>
          <w:ilvl w:val="2"/>
          <w:numId w:val="18"/>
        </w:numPr>
        <w:spacing w:before="4"/>
      </w:pPr>
      <w:r>
        <w:t>Passengers per revenue hour.</w:t>
      </w:r>
    </w:p>
    <w:p w14:paraId="4F85DC38" w14:textId="77777777" w:rsidR="008C10CB" w:rsidRDefault="008C10CB" w:rsidP="008C10CB">
      <w:pPr>
        <w:pStyle w:val="BodyText"/>
        <w:numPr>
          <w:ilvl w:val="2"/>
          <w:numId w:val="18"/>
        </w:numPr>
        <w:spacing w:before="4"/>
      </w:pPr>
      <w:r>
        <w:t>Passengers per revenue mile.</w:t>
      </w:r>
    </w:p>
    <w:p w14:paraId="5D5E33B2" w14:textId="77777777" w:rsidR="008C10CB" w:rsidRDefault="008C10CB" w:rsidP="008C10CB">
      <w:pPr>
        <w:pStyle w:val="BodyText"/>
        <w:numPr>
          <w:ilvl w:val="2"/>
          <w:numId w:val="18"/>
        </w:numPr>
        <w:spacing w:before="4"/>
      </w:pPr>
      <w:r>
        <w:t>Net cost per passenger.</w:t>
      </w:r>
    </w:p>
    <w:p w14:paraId="01F22E53" w14:textId="77777777" w:rsidR="006A2D6B" w:rsidRDefault="006A2D6B" w:rsidP="006A2D6B">
      <w:pPr>
        <w:pStyle w:val="BodyText"/>
        <w:numPr>
          <w:ilvl w:val="0"/>
          <w:numId w:val="18"/>
        </w:numPr>
        <w:spacing w:before="4"/>
      </w:pPr>
      <w:r>
        <w:t>Ms. Mitchell noted the Operating Allocation next steps include:</w:t>
      </w:r>
    </w:p>
    <w:p w14:paraId="42E7E6E4" w14:textId="77777777" w:rsidR="008C10CB" w:rsidRDefault="006A2D6B" w:rsidP="008C10CB">
      <w:pPr>
        <w:pStyle w:val="BodyText"/>
        <w:numPr>
          <w:ilvl w:val="1"/>
          <w:numId w:val="18"/>
        </w:numPr>
        <w:spacing w:before="4"/>
      </w:pPr>
      <w:r>
        <w:t>CTB Workshop briefing on Operating Allocation Policy is December 4, 2018.</w:t>
      </w:r>
    </w:p>
    <w:p w14:paraId="55919045" w14:textId="77777777" w:rsidR="006A2D6B" w:rsidRDefault="006A2D6B" w:rsidP="008C10CB">
      <w:pPr>
        <w:pStyle w:val="BodyText"/>
        <w:numPr>
          <w:ilvl w:val="1"/>
          <w:numId w:val="18"/>
        </w:numPr>
        <w:spacing w:before="4"/>
      </w:pPr>
      <w:r>
        <w:t>The release of draft Operating Allocation Policy for public comment for 45 days on December 20, 2018.</w:t>
      </w:r>
    </w:p>
    <w:p w14:paraId="4C5896EF" w14:textId="77777777" w:rsidR="006A2D6B" w:rsidRDefault="006A2D6B" w:rsidP="008C10CB">
      <w:pPr>
        <w:pStyle w:val="BodyText"/>
        <w:numPr>
          <w:ilvl w:val="1"/>
          <w:numId w:val="18"/>
        </w:numPr>
        <w:spacing w:before="4"/>
      </w:pPr>
      <w:r>
        <w:t xml:space="preserve">Legislator outreach on draft CTB Policy for Operating Allocation in December 2018/January 2019. </w:t>
      </w:r>
    </w:p>
    <w:p w14:paraId="7DA32FEE" w14:textId="77777777" w:rsidR="006A2D6B" w:rsidRDefault="006A2D6B" w:rsidP="008C10CB">
      <w:pPr>
        <w:pStyle w:val="BodyText"/>
        <w:numPr>
          <w:ilvl w:val="1"/>
          <w:numId w:val="18"/>
        </w:numPr>
        <w:spacing w:before="4"/>
      </w:pPr>
      <w:r>
        <w:t>Final CTB Workshop briefing on Operating Allocations Policy.</w:t>
      </w:r>
    </w:p>
    <w:p w14:paraId="7872A6E2" w14:textId="77777777" w:rsidR="006A2D6B" w:rsidRDefault="006A2D6B" w:rsidP="008C10CB">
      <w:pPr>
        <w:pStyle w:val="BodyText"/>
        <w:numPr>
          <w:ilvl w:val="1"/>
          <w:numId w:val="18"/>
        </w:numPr>
        <w:spacing w:before="4"/>
      </w:pPr>
      <w:r>
        <w:t>Action on CTB Operating Allocation Policy.</w:t>
      </w:r>
    </w:p>
    <w:p w14:paraId="61791BD1" w14:textId="77777777" w:rsidR="006A2D6B" w:rsidRDefault="006A2D6B" w:rsidP="00050C0E">
      <w:pPr>
        <w:pStyle w:val="BodyText"/>
        <w:spacing w:before="4"/>
        <w:ind w:left="2240" w:firstLine="0"/>
      </w:pPr>
    </w:p>
    <w:p w14:paraId="7E2D1A88" w14:textId="0005B507" w:rsidR="00FD559C" w:rsidRPr="00F64E52" w:rsidRDefault="00F64E52" w:rsidP="00F64E52">
      <w:pPr>
        <w:pStyle w:val="BodyText"/>
        <w:spacing w:before="4"/>
        <w:ind w:left="2600" w:firstLine="0"/>
        <w:jc w:val="center"/>
        <w:rPr>
          <w:b/>
          <w:u w:val="single"/>
        </w:rPr>
      </w:pPr>
      <w:r w:rsidRPr="00F64E52">
        <w:rPr>
          <w:b/>
          <w:u w:val="single"/>
        </w:rPr>
        <w:t>Action</w:t>
      </w:r>
    </w:p>
    <w:p w14:paraId="235FCC0B" w14:textId="77777777" w:rsidR="00C05F25" w:rsidRDefault="00C05F25" w:rsidP="00C05F25">
      <w:pPr>
        <w:pStyle w:val="BodyText"/>
        <w:spacing w:before="4"/>
        <w:ind w:left="1519" w:firstLine="0"/>
      </w:pPr>
    </w:p>
    <w:p w14:paraId="2D23868F" w14:textId="77777777" w:rsidR="003353F1" w:rsidRDefault="003353F1" w:rsidP="005864F5">
      <w:pPr>
        <w:pStyle w:val="Heading2"/>
        <w:numPr>
          <w:ilvl w:val="0"/>
          <w:numId w:val="11"/>
        </w:numPr>
        <w:tabs>
          <w:tab w:val="left" w:pos="1159"/>
          <w:tab w:val="left" w:pos="1160"/>
        </w:tabs>
        <w:ind w:hanging="701"/>
        <w:jc w:val="left"/>
        <w:rPr>
          <w:b w:val="0"/>
        </w:rPr>
      </w:pPr>
      <w:r w:rsidRPr="00EC21B9">
        <w:t>Approve FY2019 Revenue Fund Appropriations</w:t>
      </w:r>
      <w:r>
        <w:rPr>
          <w:b w:val="0"/>
        </w:rPr>
        <w:t xml:space="preserve">                                 </w:t>
      </w:r>
      <w:r w:rsidRPr="00EC21B9">
        <w:t xml:space="preserve">    </w:t>
      </w:r>
      <w:r w:rsidRPr="00EC21B9">
        <w:rPr>
          <w:b w:val="0"/>
        </w:rPr>
        <w:t xml:space="preserve">Mr. Longhi, CFO </w:t>
      </w:r>
    </w:p>
    <w:p w14:paraId="46EDD724" w14:textId="77777777" w:rsidR="00EC21B9" w:rsidRDefault="00EC21B9" w:rsidP="00EC21B9">
      <w:pPr>
        <w:pStyle w:val="Heading2"/>
        <w:numPr>
          <w:ilvl w:val="1"/>
          <w:numId w:val="11"/>
        </w:numPr>
        <w:tabs>
          <w:tab w:val="left" w:pos="1159"/>
          <w:tab w:val="left" w:pos="1160"/>
        </w:tabs>
        <w:rPr>
          <w:b w:val="0"/>
        </w:rPr>
      </w:pPr>
      <w:r>
        <w:rPr>
          <w:b w:val="0"/>
        </w:rPr>
        <w:t>Mr. Longhi requested budget appropriation action for projects from the FY2018 to FY2023 Six Year Program (SYP) requiring FY2019 Regional Revenue Funds.</w:t>
      </w:r>
    </w:p>
    <w:p w14:paraId="2D636CF3" w14:textId="77777777" w:rsidR="00EC21B9" w:rsidRDefault="00EC21B9" w:rsidP="00447EA6">
      <w:pPr>
        <w:pStyle w:val="Heading2"/>
        <w:numPr>
          <w:ilvl w:val="1"/>
          <w:numId w:val="11"/>
        </w:numPr>
        <w:tabs>
          <w:tab w:val="left" w:pos="1159"/>
          <w:tab w:val="left" w:pos="1160"/>
        </w:tabs>
        <w:rPr>
          <w:b w:val="0"/>
        </w:rPr>
      </w:pPr>
      <w:r>
        <w:rPr>
          <w:b w:val="0"/>
        </w:rPr>
        <w:t xml:space="preserve">Mr. Longhi noted </w:t>
      </w:r>
      <w:r w:rsidR="00447EA6">
        <w:rPr>
          <w:b w:val="0"/>
        </w:rPr>
        <w:t>a</w:t>
      </w:r>
      <w:r w:rsidR="00447EA6" w:rsidRPr="00447EA6">
        <w:rPr>
          <w:b w:val="0"/>
        </w:rPr>
        <w:t>ction item is appropriating $427 million for first 16 of 44 projects approved in the SYP.</w:t>
      </w:r>
      <w:r w:rsidR="00447EA6">
        <w:rPr>
          <w:b w:val="0"/>
        </w:rPr>
        <w:t xml:space="preserve"> He referred the project list on page 1 of Item VI of the report.</w:t>
      </w:r>
    </w:p>
    <w:p w14:paraId="5A577D31" w14:textId="77777777" w:rsidR="00447EA6" w:rsidRDefault="00447EA6" w:rsidP="00447EA6">
      <w:pPr>
        <w:pStyle w:val="Heading2"/>
        <w:numPr>
          <w:ilvl w:val="1"/>
          <w:numId w:val="11"/>
        </w:numPr>
        <w:tabs>
          <w:tab w:val="left" w:pos="1159"/>
          <w:tab w:val="left" w:pos="1160"/>
        </w:tabs>
        <w:rPr>
          <w:b w:val="0"/>
        </w:rPr>
      </w:pPr>
      <w:r>
        <w:rPr>
          <w:b w:val="0"/>
        </w:rPr>
        <w:t>Mr. Longhi discussed the background of the appropriation:</w:t>
      </w:r>
    </w:p>
    <w:p w14:paraId="696AB59D" w14:textId="77777777" w:rsidR="00447EA6" w:rsidRDefault="00085E18" w:rsidP="00447EA6">
      <w:pPr>
        <w:pStyle w:val="Heading2"/>
        <w:numPr>
          <w:ilvl w:val="2"/>
          <w:numId w:val="11"/>
        </w:numPr>
        <w:tabs>
          <w:tab w:val="left" w:pos="1159"/>
          <w:tab w:val="left" w:pos="1160"/>
        </w:tabs>
        <w:rPr>
          <w:b w:val="0"/>
        </w:rPr>
      </w:pPr>
      <w:r w:rsidRPr="00085E18">
        <w:rPr>
          <w:b w:val="0"/>
        </w:rPr>
        <w:t>The NVTA Finance Committee initiated development of a funding strategy for the Authority’s inaugural FY2018 through FY2023 Six Year Program (SYP) in May of 2017.</w:t>
      </w:r>
    </w:p>
    <w:p w14:paraId="3DC628B1" w14:textId="77777777" w:rsidR="00085E18" w:rsidRDefault="00085E18" w:rsidP="00447EA6">
      <w:pPr>
        <w:pStyle w:val="Heading2"/>
        <w:numPr>
          <w:ilvl w:val="2"/>
          <w:numId w:val="11"/>
        </w:numPr>
        <w:tabs>
          <w:tab w:val="left" w:pos="1159"/>
          <w:tab w:val="left" w:pos="1160"/>
        </w:tabs>
        <w:rPr>
          <w:b w:val="0"/>
        </w:rPr>
      </w:pPr>
      <w:r w:rsidRPr="00085E18">
        <w:rPr>
          <w:b w:val="0"/>
        </w:rPr>
        <w:t xml:space="preserve">Over the next 13 months, the Finance Committee received reports and analyses and provided feedback on numerous matters critical to determining the level of </w:t>
      </w:r>
      <w:proofErr w:type="spellStart"/>
      <w:r w:rsidRPr="00085E18">
        <w:rPr>
          <w:b w:val="0"/>
        </w:rPr>
        <w:t>PayGo</w:t>
      </w:r>
      <w:proofErr w:type="spellEnd"/>
      <w:r w:rsidRPr="00085E18">
        <w:rPr>
          <w:b w:val="0"/>
        </w:rPr>
        <w:t xml:space="preserve"> funding available for the SYP.  These include:</w:t>
      </w:r>
    </w:p>
    <w:p w14:paraId="7613F446" w14:textId="77777777" w:rsidR="00085E18" w:rsidRPr="00085E18" w:rsidRDefault="00085E18" w:rsidP="00085E18">
      <w:pPr>
        <w:pStyle w:val="Heading2"/>
        <w:numPr>
          <w:ilvl w:val="8"/>
          <w:numId w:val="11"/>
        </w:numPr>
        <w:tabs>
          <w:tab w:val="left" w:pos="1159"/>
          <w:tab w:val="left" w:pos="1160"/>
        </w:tabs>
        <w:rPr>
          <w:b w:val="0"/>
        </w:rPr>
      </w:pPr>
      <w:r w:rsidRPr="00085E18">
        <w:rPr>
          <w:b w:val="0"/>
        </w:rPr>
        <w:t>Regional Revenue Projections</w:t>
      </w:r>
    </w:p>
    <w:p w14:paraId="768F29CC" w14:textId="77777777" w:rsidR="00085E18" w:rsidRPr="00085E18" w:rsidRDefault="00085E18" w:rsidP="00085E18">
      <w:pPr>
        <w:pStyle w:val="Heading2"/>
        <w:numPr>
          <w:ilvl w:val="8"/>
          <w:numId w:val="11"/>
        </w:numPr>
        <w:tabs>
          <w:tab w:val="left" w:pos="1159"/>
          <w:tab w:val="left" w:pos="1160"/>
        </w:tabs>
        <w:rPr>
          <w:b w:val="0"/>
        </w:rPr>
      </w:pPr>
      <w:r w:rsidRPr="00085E18">
        <w:rPr>
          <w:b w:val="0"/>
        </w:rPr>
        <w:lastRenderedPageBreak/>
        <w:t>Investment Portfolio Interest Earnings</w:t>
      </w:r>
    </w:p>
    <w:p w14:paraId="6D43676D" w14:textId="77777777" w:rsidR="00085E18" w:rsidRPr="00085E18" w:rsidRDefault="00085E18" w:rsidP="00085E18">
      <w:pPr>
        <w:pStyle w:val="Heading2"/>
        <w:numPr>
          <w:ilvl w:val="8"/>
          <w:numId w:val="11"/>
        </w:numPr>
        <w:tabs>
          <w:tab w:val="left" w:pos="1159"/>
          <w:tab w:val="left" w:pos="1160"/>
        </w:tabs>
        <w:rPr>
          <w:b w:val="0"/>
        </w:rPr>
      </w:pPr>
      <w:r w:rsidRPr="00085E18">
        <w:rPr>
          <w:b w:val="0"/>
        </w:rPr>
        <w:t>Debt Service Commitments</w:t>
      </w:r>
    </w:p>
    <w:p w14:paraId="4DE3A53A" w14:textId="77777777" w:rsidR="00085E18" w:rsidRPr="00085E18" w:rsidRDefault="00085E18" w:rsidP="00085E18">
      <w:pPr>
        <w:pStyle w:val="Heading2"/>
        <w:numPr>
          <w:ilvl w:val="8"/>
          <w:numId w:val="11"/>
        </w:numPr>
        <w:tabs>
          <w:tab w:val="left" w:pos="1159"/>
          <w:tab w:val="left" w:pos="1160"/>
        </w:tabs>
        <w:rPr>
          <w:b w:val="0"/>
        </w:rPr>
      </w:pPr>
      <w:r w:rsidRPr="00085E18">
        <w:rPr>
          <w:b w:val="0"/>
        </w:rPr>
        <w:t xml:space="preserve">Future Technical Support Expenses for </w:t>
      </w:r>
      <w:proofErr w:type="spellStart"/>
      <w:r w:rsidRPr="00085E18">
        <w:rPr>
          <w:b w:val="0"/>
        </w:rPr>
        <w:t>TransAction</w:t>
      </w:r>
      <w:proofErr w:type="spellEnd"/>
      <w:r w:rsidRPr="00085E18">
        <w:rPr>
          <w:b w:val="0"/>
        </w:rPr>
        <w:t xml:space="preserve"> Updates, Long Term Benefits and Congestion Reduction Relative to Cost Analyses</w:t>
      </w:r>
    </w:p>
    <w:p w14:paraId="314679D0" w14:textId="77777777" w:rsidR="00085E18" w:rsidRPr="00085E18" w:rsidRDefault="00085E18" w:rsidP="00085E18">
      <w:pPr>
        <w:pStyle w:val="Heading2"/>
        <w:numPr>
          <w:ilvl w:val="8"/>
          <w:numId w:val="11"/>
        </w:numPr>
        <w:tabs>
          <w:tab w:val="left" w:pos="1159"/>
          <w:tab w:val="left" w:pos="1160"/>
        </w:tabs>
        <w:rPr>
          <w:b w:val="0"/>
        </w:rPr>
      </w:pPr>
      <w:r w:rsidRPr="00085E18">
        <w:rPr>
          <w:b w:val="0"/>
        </w:rPr>
        <w:t>Out Year Taper</w:t>
      </w:r>
    </w:p>
    <w:p w14:paraId="77BBEEEF" w14:textId="77777777" w:rsidR="00085E18" w:rsidRPr="00085E18" w:rsidRDefault="00085E18" w:rsidP="00085E18">
      <w:pPr>
        <w:pStyle w:val="Heading2"/>
        <w:numPr>
          <w:ilvl w:val="8"/>
          <w:numId w:val="11"/>
        </w:numPr>
        <w:tabs>
          <w:tab w:val="left" w:pos="1159"/>
          <w:tab w:val="left" w:pos="1160"/>
        </w:tabs>
        <w:rPr>
          <w:b w:val="0"/>
        </w:rPr>
      </w:pPr>
      <w:r w:rsidRPr="00085E18">
        <w:rPr>
          <w:b w:val="0"/>
        </w:rPr>
        <w:t>Cash Flow (Liquidity) Analysis</w:t>
      </w:r>
    </w:p>
    <w:p w14:paraId="7FCA46E0" w14:textId="77777777" w:rsidR="00085E18" w:rsidRPr="00085E18" w:rsidRDefault="00085E18" w:rsidP="00085E18">
      <w:pPr>
        <w:pStyle w:val="Heading2"/>
        <w:numPr>
          <w:ilvl w:val="8"/>
          <w:numId w:val="11"/>
        </w:numPr>
        <w:tabs>
          <w:tab w:val="left" w:pos="1159"/>
          <w:tab w:val="left" w:pos="1160"/>
        </w:tabs>
        <w:rPr>
          <w:b w:val="0"/>
        </w:rPr>
      </w:pPr>
      <w:r w:rsidRPr="00085E18">
        <w:rPr>
          <w:b w:val="0"/>
        </w:rPr>
        <w:t>Appropriation Schedule Options</w:t>
      </w:r>
    </w:p>
    <w:p w14:paraId="0E0DE98D" w14:textId="77777777" w:rsidR="00085E18" w:rsidRDefault="00085E18" w:rsidP="00085E18">
      <w:pPr>
        <w:pStyle w:val="Heading2"/>
        <w:numPr>
          <w:ilvl w:val="8"/>
          <w:numId w:val="11"/>
        </w:numPr>
        <w:tabs>
          <w:tab w:val="left" w:pos="1159"/>
          <w:tab w:val="left" w:pos="1160"/>
        </w:tabs>
        <w:rPr>
          <w:b w:val="0"/>
        </w:rPr>
      </w:pPr>
      <w:r w:rsidRPr="00085E18">
        <w:rPr>
          <w:b w:val="0"/>
        </w:rPr>
        <w:t>Fiscal Impact Analysis of the 2018 General Assembly action</w:t>
      </w:r>
    </w:p>
    <w:p w14:paraId="46C58889" w14:textId="77777777" w:rsidR="00085E18" w:rsidRDefault="00085E18" w:rsidP="00085E18">
      <w:pPr>
        <w:pStyle w:val="Heading2"/>
        <w:numPr>
          <w:ilvl w:val="1"/>
          <w:numId w:val="11"/>
        </w:numPr>
        <w:tabs>
          <w:tab w:val="left" w:pos="1159"/>
          <w:tab w:val="left" w:pos="1160"/>
        </w:tabs>
        <w:rPr>
          <w:b w:val="0"/>
        </w:rPr>
      </w:pPr>
      <w:r>
        <w:rPr>
          <w:b w:val="0"/>
        </w:rPr>
        <w:t>Mr. Longhi noted, o</w:t>
      </w:r>
      <w:r w:rsidRPr="00085E18">
        <w:rPr>
          <w:b w:val="0"/>
        </w:rPr>
        <w:t xml:space="preserve">n June 6, 2018, the Finance Committee made a funding recommendation of $1.285 billion in </w:t>
      </w:r>
      <w:proofErr w:type="spellStart"/>
      <w:r w:rsidRPr="00085E18">
        <w:rPr>
          <w:b w:val="0"/>
        </w:rPr>
        <w:t>PayGo</w:t>
      </w:r>
      <w:proofErr w:type="spellEnd"/>
      <w:r w:rsidRPr="00085E18">
        <w:rPr>
          <w:b w:val="0"/>
        </w:rPr>
        <w:t xml:space="preserve"> funding to the NVTA Planning and Programming Committee (PPC) for the SYP.</w:t>
      </w:r>
      <w:r w:rsidRPr="00085E18">
        <w:rPr>
          <w:b w:val="0"/>
        </w:rPr>
        <w:t xml:space="preserve"> </w:t>
      </w:r>
      <w:r>
        <w:rPr>
          <w:b w:val="0"/>
        </w:rPr>
        <w:t>He added, o</w:t>
      </w:r>
      <w:r w:rsidRPr="00085E18">
        <w:rPr>
          <w:b w:val="0"/>
        </w:rPr>
        <w:t>n June 14, 2018 the NVTA adopted its inaugural SYP of 44 projects totaling $1.285 billion.</w:t>
      </w:r>
    </w:p>
    <w:p w14:paraId="2313C018" w14:textId="77777777" w:rsidR="00085E18" w:rsidRDefault="00085E18" w:rsidP="00085E18">
      <w:pPr>
        <w:pStyle w:val="Heading2"/>
        <w:numPr>
          <w:ilvl w:val="1"/>
          <w:numId w:val="11"/>
        </w:numPr>
        <w:tabs>
          <w:tab w:val="left" w:pos="1159"/>
          <w:tab w:val="left" w:pos="1160"/>
        </w:tabs>
        <w:rPr>
          <w:b w:val="0"/>
        </w:rPr>
      </w:pPr>
      <w:r>
        <w:rPr>
          <w:b w:val="0"/>
        </w:rPr>
        <w:t>Mr. Longhi mentioned s</w:t>
      </w:r>
      <w:r w:rsidRPr="00085E18">
        <w:rPr>
          <w:b w:val="0"/>
        </w:rPr>
        <w:t>ince the adoption of the SYP, NVTA staff has worked with individual jurisdictions and agencies in the development of the schedule of appropriations presented in Attachment 1</w:t>
      </w:r>
      <w:r w:rsidR="004A1C24">
        <w:rPr>
          <w:b w:val="0"/>
        </w:rPr>
        <w:t xml:space="preserve"> of Item VI of the staff report</w:t>
      </w:r>
      <w:r w:rsidRPr="00085E18">
        <w:rPr>
          <w:b w:val="0"/>
        </w:rPr>
        <w:t xml:space="preserve">, including the presented recommendation for the FY2019 </w:t>
      </w:r>
      <w:commentRangeStart w:id="0"/>
      <w:r w:rsidRPr="00085E18">
        <w:rPr>
          <w:b w:val="0"/>
        </w:rPr>
        <w:t>appropriation</w:t>
      </w:r>
      <w:commentRangeEnd w:id="0"/>
      <w:r w:rsidR="004A1C24">
        <w:rPr>
          <w:rStyle w:val="CommentReference"/>
          <w:b w:val="0"/>
          <w:bCs w:val="0"/>
        </w:rPr>
        <w:commentReference w:id="0"/>
      </w:r>
      <w:r w:rsidRPr="00085E18">
        <w:rPr>
          <w:b w:val="0"/>
        </w:rPr>
        <w:t>.</w:t>
      </w:r>
    </w:p>
    <w:p w14:paraId="47BD27C5" w14:textId="77777777" w:rsidR="006D4A65" w:rsidRDefault="004A1C24" w:rsidP="00085E18">
      <w:pPr>
        <w:pStyle w:val="Heading2"/>
        <w:numPr>
          <w:ilvl w:val="1"/>
          <w:numId w:val="11"/>
        </w:numPr>
        <w:tabs>
          <w:tab w:val="left" w:pos="1159"/>
          <w:tab w:val="left" w:pos="1160"/>
        </w:tabs>
        <w:rPr>
          <w:b w:val="0"/>
        </w:rPr>
      </w:pPr>
      <w:r>
        <w:rPr>
          <w:b w:val="0"/>
        </w:rPr>
        <w:t>Mr. Longhi referred to Attachment 1 of Item VI of the staff report and highlighted</w:t>
      </w:r>
      <w:r w:rsidR="006D4A65">
        <w:rPr>
          <w:b w:val="0"/>
        </w:rPr>
        <w:t>:</w:t>
      </w:r>
    </w:p>
    <w:p w14:paraId="3EAB7C3F" w14:textId="77777777" w:rsidR="00085E18" w:rsidRDefault="006D4A65" w:rsidP="006D4A65">
      <w:pPr>
        <w:pStyle w:val="Heading2"/>
        <w:numPr>
          <w:ilvl w:val="2"/>
          <w:numId w:val="11"/>
        </w:numPr>
        <w:tabs>
          <w:tab w:val="left" w:pos="1159"/>
          <w:tab w:val="left" w:pos="1160"/>
        </w:tabs>
        <w:rPr>
          <w:b w:val="0"/>
        </w:rPr>
      </w:pPr>
      <w:r>
        <w:rPr>
          <w:b w:val="0"/>
        </w:rPr>
        <w:t xml:space="preserve">Many </w:t>
      </w:r>
      <w:r w:rsidR="004A1C24">
        <w:rPr>
          <w:b w:val="0"/>
        </w:rPr>
        <w:t xml:space="preserve">projects wanted their money early. It is not spread out as linear as the revenue fund. </w:t>
      </w:r>
    </w:p>
    <w:p w14:paraId="53CA41E5" w14:textId="2F5D3A24" w:rsidR="004A1C24" w:rsidRDefault="006D4A65" w:rsidP="006D4A65">
      <w:pPr>
        <w:pStyle w:val="Heading2"/>
        <w:numPr>
          <w:ilvl w:val="2"/>
          <w:numId w:val="11"/>
        </w:numPr>
        <w:tabs>
          <w:tab w:val="left" w:pos="1159"/>
          <w:tab w:val="left" w:pos="1160"/>
        </w:tabs>
        <w:rPr>
          <w:b w:val="0"/>
        </w:rPr>
      </w:pPr>
      <w:r>
        <w:rPr>
          <w:b w:val="0"/>
        </w:rPr>
        <w:t>There are 14 projects to date, with a remain 28 of 44 projects with appropriations in FY2020 thru FY2023</w:t>
      </w:r>
      <w:r w:rsidR="00F643C4">
        <w:rPr>
          <w:b w:val="0"/>
        </w:rPr>
        <w:t xml:space="preserve">. </w:t>
      </w:r>
    </w:p>
    <w:p w14:paraId="268C50FE" w14:textId="6D50DB80" w:rsidR="00F643C4" w:rsidRDefault="00F643C4" w:rsidP="002B1D6E">
      <w:pPr>
        <w:pStyle w:val="Heading2"/>
        <w:numPr>
          <w:ilvl w:val="1"/>
          <w:numId w:val="11"/>
        </w:numPr>
        <w:tabs>
          <w:tab w:val="left" w:pos="1159"/>
          <w:tab w:val="left" w:pos="1160"/>
        </w:tabs>
        <w:rPr>
          <w:b w:val="0"/>
        </w:rPr>
      </w:pPr>
      <w:r>
        <w:rPr>
          <w:b w:val="0"/>
        </w:rPr>
        <w:t xml:space="preserve">Mr. Longhi referred to the table on Page 3 of the </w:t>
      </w:r>
      <w:r w:rsidR="009910C2">
        <w:rPr>
          <w:b w:val="0"/>
        </w:rPr>
        <w:t>staff report, and added t</w:t>
      </w:r>
      <w:r>
        <w:rPr>
          <w:b w:val="0"/>
        </w:rPr>
        <w:t xml:space="preserve">he appropriations are </w:t>
      </w:r>
      <w:r w:rsidR="009910C2">
        <w:rPr>
          <w:b w:val="0"/>
        </w:rPr>
        <w:t xml:space="preserve">technically </w:t>
      </w:r>
      <w:r>
        <w:rPr>
          <w:b w:val="0"/>
        </w:rPr>
        <w:t xml:space="preserve">advancing </w:t>
      </w:r>
      <w:r w:rsidR="009910C2">
        <w:rPr>
          <w:b w:val="0"/>
        </w:rPr>
        <w:t xml:space="preserve">further than the revenue for the SYP.  He added, he has developed a plan that includes the projects receiving all of its funding in the first year they need funding. This is consistent with the Authority’s goal of cementing NVTA’s reputation as a predictable </w:t>
      </w:r>
      <w:proofErr w:type="gramStart"/>
      <w:r w:rsidR="009910C2">
        <w:rPr>
          <w:b w:val="0"/>
        </w:rPr>
        <w:t>long term</w:t>
      </w:r>
      <w:proofErr w:type="gramEnd"/>
      <w:r w:rsidR="009910C2">
        <w:rPr>
          <w:b w:val="0"/>
        </w:rPr>
        <w:t xml:space="preserve"> funding partner. </w:t>
      </w:r>
      <w:r w:rsidR="00813482">
        <w:rPr>
          <w:b w:val="0"/>
        </w:rPr>
        <w:t xml:space="preserve">This </w:t>
      </w:r>
      <w:r w:rsidR="009910C2">
        <w:rPr>
          <w:b w:val="0"/>
        </w:rPr>
        <w:t>also supports</w:t>
      </w:r>
      <w:r w:rsidR="006F3548">
        <w:rPr>
          <w:b w:val="0"/>
        </w:rPr>
        <w:t xml:space="preserve"> and </w:t>
      </w:r>
      <w:r w:rsidR="00B22CE0">
        <w:rPr>
          <w:b w:val="0"/>
        </w:rPr>
        <w:t xml:space="preserve">is </w:t>
      </w:r>
      <w:r w:rsidR="006F3548">
        <w:rPr>
          <w:b w:val="0"/>
        </w:rPr>
        <w:t xml:space="preserve">accepted best financial practice (conservative, transparent, accountable, reliable). </w:t>
      </w:r>
    </w:p>
    <w:p w14:paraId="6E41A007" w14:textId="3A14FEF8" w:rsidR="006F3548" w:rsidRDefault="006F3548" w:rsidP="006D4A65">
      <w:pPr>
        <w:pStyle w:val="Heading2"/>
        <w:numPr>
          <w:ilvl w:val="2"/>
          <w:numId w:val="11"/>
        </w:numPr>
        <w:tabs>
          <w:tab w:val="left" w:pos="1159"/>
          <w:tab w:val="left" w:pos="1160"/>
        </w:tabs>
        <w:rPr>
          <w:b w:val="0"/>
        </w:rPr>
      </w:pPr>
      <w:r w:rsidRPr="006F3548">
        <w:rPr>
          <w:b w:val="0"/>
        </w:rPr>
        <w:t xml:space="preserve">Since </w:t>
      </w:r>
      <w:r>
        <w:rPr>
          <w:b w:val="0"/>
        </w:rPr>
        <w:t xml:space="preserve">discussed that the </w:t>
      </w:r>
      <w:r w:rsidRPr="006F3548">
        <w:rPr>
          <w:b w:val="0"/>
        </w:rPr>
        <w:t>NVTA operates project funding on a reimbursement versus grant basis, cash related to unspent project appropriations remain with the NVTA resulting in a significant level of liquidity.</w:t>
      </w:r>
      <w:r w:rsidR="0044233C">
        <w:rPr>
          <w:b w:val="0"/>
        </w:rPr>
        <w:t xml:space="preserve"> A project may have an appropriation in the first year that it needs money, it will not spend all the money in that one year. It creates the cycle balance sheet for the Authority.</w:t>
      </w:r>
    </w:p>
    <w:p w14:paraId="52863CE5" w14:textId="5CDB6212" w:rsidR="0044233C" w:rsidRDefault="0044233C" w:rsidP="002B1D6E">
      <w:pPr>
        <w:pStyle w:val="Heading2"/>
        <w:numPr>
          <w:ilvl w:val="1"/>
          <w:numId w:val="11"/>
        </w:numPr>
        <w:tabs>
          <w:tab w:val="left" w:pos="1159"/>
          <w:tab w:val="left" w:pos="1160"/>
        </w:tabs>
        <w:rPr>
          <w:b w:val="0"/>
        </w:rPr>
      </w:pPr>
      <w:r>
        <w:rPr>
          <w:b w:val="0"/>
        </w:rPr>
        <w:t xml:space="preserve">Mr. Longhi emphasized, with this action every dollar the Authority has is assigned to a project. NVTA is using the cash flow to avoid going to the bond market or getting a loan.  If the NVTA chose to go the bond market the cost incurred of $194 million over 20 years. </w:t>
      </w:r>
    </w:p>
    <w:p w14:paraId="674E410E" w14:textId="32094164" w:rsidR="0044233C" w:rsidRDefault="0044233C" w:rsidP="006D4A65">
      <w:pPr>
        <w:pStyle w:val="Heading2"/>
        <w:numPr>
          <w:ilvl w:val="2"/>
          <w:numId w:val="11"/>
        </w:numPr>
        <w:tabs>
          <w:tab w:val="left" w:pos="1159"/>
          <w:tab w:val="left" w:pos="1160"/>
        </w:tabs>
        <w:rPr>
          <w:b w:val="0"/>
        </w:rPr>
      </w:pPr>
      <w:r>
        <w:rPr>
          <w:b w:val="0"/>
        </w:rPr>
        <w:t xml:space="preserve">The NVTA is using its balance sheet to advance projects faster than if traditional approach was executed. Mr. Longhi added, the balance sheet is being used to save the Authority money. </w:t>
      </w:r>
    </w:p>
    <w:p w14:paraId="281E6E00" w14:textId="622CFA28" w:rsidR="002B1D6E" w:rsidRDefault="003F6A88" w:rsidP="006D4A65">
      <w:pPr>
        <w:pStyle w:val="Heading2"/>
        <w:numPr>
          <w:ilvl w:val="2"/>
          <w:numId w:val="11"/>
        </w:numPr>
        <w:tabs>
          <w:tab w:val="left" w:pos="1159"/>
          <w:tab w:val="left" w:pos="1160"/>
        </w:tabs>
        <w:rPr>
          <w:b w:val="0"/>
        </w:rPr>
      </w:pPr>
      <w:r>
        <w:rPr>
          <w:b w:val="0"/>
        </w:rPr>
        <w:t>Mr. Longhi was informed by t</w:t>
      </w:r>
      <w:r w:rsidR="002B1D6E">
        <w:rPr>
          <w:b w:val="0"/>
        </w:rPr>
        <w:t xml:space="preserve">he auditor’s, that as long as the NVTA is transparent to the board and never appropriate more than the actual revenue, he can manage the timing with tools.  </w:t>
      </w:r>
    </w:p>
    <w:p w14:paraId="479A96AE" w14:textId="7902C5C1" w:rsidR="002B1D6E" w:rsidRDefault="002B1D6E" w:rsidP="002B1D6E">
      <w:pPr>
        <w:pStyle w:val="Heading2"/>
        <w:numPr>
          <w:ilvl w:val="1"/>
          <w:numId w:val="11"/>
        </w:numPr>
        <w:tabs>
          <w:tab w:val="left" w:pos="1159"/>
          <w:tab w:val="left" w:pos="1160"/>
        </w:tabs>
        <w:rPr>
          <w:b w:val="0"/>
        </w:rPr>
      </w:pPr>
      <w:r>
        <w:rPr>
          <w:b w:val="0"/>
        </w:rPr>
        <w:t xml:space="preserve">Mr. Longhi summarized, with all available </w:t>
      </w:r>
      <w:proofErr w:type="spellStart"/>
      <w:r>
        <w:rPr>
          <w:b w:val="0"/>
        </w:rPr>
        <w:t>PayGo</w:t>
      </w:r>
      <w:proofErr w:type="spellEnd"/>
      <w:r>
        <w:rPr>
          <w:b w:val="0"/>
        </w:rPr>
        <w:t xml:space="preserve"> from now to FY2023 is committed to a project.  If there is a revenue change, there may have to be a project extension.</w:t>
      </w:r>
    </w:p>
    <w:p w14:paraId="663877A8" w14:textId="62D520B6" w:rsidR="00E93D6C" w:rsidRPr="00E93D6C" w:rsidRDefault="00E93D6C" w:rsidP="002B1D6E">
      <w:pPr>
        <w:pStyle w:val="Heading2"/>
        <w:numPr>
          <w:ilvl w:val="1"/>
          <w:numId w:val="11"/>
        </w:numPr>
        <w:tabs>
          <w:tab w:val="left" w:pos="1159"/>
          <w:tab w:val="left" w:pos="1160"/>
        </w:tabs>
        <w:rPr>
          <w:b w:val="0"/>
          <w:highlight w:val="yellow"/>
        </w:rPr>
      </w:pPr>
      <w:r w:rsidRPr="00E93D6C">
        <w:rPr>
          <w:b w:val="0"/>
          <w:highlight w:val="yellow"/>
        </w:rPr>
        <w:t>Chair Cristol, min24, not sure what her exact question is.</w:t>
      </w:r>
    </w:p>
    <w:p w14:paraId="7A696722" w14:textId="1EC427D2" w:rsidR="002B1D6E" w:rsidRDefault="002B1D6E" w:rsidP="002B1D6E">
      <w:pPr>
        <w:pStyle w:val="Heading2"/>
        <w:numPr>
          <w:ilvl w:val="1"/>
          <w:numId w:val="11"/>
        </w:numPr>
        <w:tabs>
          <w:tab w:val="left" w:pos="1159"/>
          <w:tab w:val="left" w:pos="1160"/>
        </w:tabs>
        <w:rPr>
          <w:b w:val="0"/>
        </w:rPr>
      </w:pPr>
      <w:r>
        <w:rPr>
          <w:b w:val="0"/>
        </w:rPr>
        <w:t xml:space="preserve">Mr. Longhi responded he has briefed rating agencies </w:t>
      </w:r>
      <w:r w:rsidR="003F6A88">
        <w:rPr>
          <w:b w:val="0"/>
        </w:rPr>
        <w:t>while this was in development.  The reaction of the rating agencies was similar to the auditor’s, it’s unusual but an effective way of managing finances.  The Authority has a good reputation with the rating agencies of not rushing to the bond market</w:t>
      </w:r>
      <w:r w:rsidR="00F57169">
        <w:rPr>
          <w:b w:val="0"/>
        </w:rPr>
        <w:t xml:space="preserve">.  He added it’s important to not borrow money for projects until it can be used. </w:t>
      </w:r>
    </w:p>
    <w:p w14:paraId="3C829802" w14:textId="1D1ABE7F" w:rsidR="00F57169" w:rsidRDefault="00F57169" w:rsidP="002B1D6E">
      <w:pPr>
        <w:pStyle w:val="Heading2"/>
        <w:numPr>
          <w:ilvl w:val="1"/>
          <w:numId w:val="11"/>
        </w:numPr>
        <w:tabs>
          <w:tab w:val="left" w:pos="1159"/>
          <w:tab w:val="left" w:pos="1160"/>
        </w:tabs>
        <w:rPr>
          <w:b w:val="0"/>
          <w:u w:val="single"/>
        </w:rPr>
      </w:pPr>
      <w:r w:rsidRPr="00F57169">
        <w:rPr>
          <w:b w:val="0"/>
          <w:u w:val="single"/>
        </w:rPr>
        <w:t xml:space="preserve">Mayor Parrish </w:t>
      </w:r>
      <w:r w:rsidRPr="00F57169">
        <w:rPr>
          <w:b w:val="0"/>
          <w:u w:val="single"/>
        </w:rPr>
        <w:t>move</w:t>
      </w:r>
      <w:r w:rsidRPr="00F57169">
        <w:rPr>
          <w:b w:val="0"/>
          <w:u w:val="single"/>
        </w:rPr>
        <w:t>d</w:t>
      </w:r>
      <w:r w:rsidRPr="00F57169">
        <w:rPr>
          <w:b w:val="0"/>
          <w:u w:val="single"/>
        </w:rPr>
        <w:t xml:space="preserve"> the Authority budget and appropriate $527,233,959 of FY2019 Regional Revenue Funds to sixteen of the FY2018-FY2023 Six Year Program </w:t>
      </w:r>
      <w:proofErr w:type="gramStart"/>
      <w:r w:rsidRPr="00F57169">
        <w:rPr>
          <w:b w:val="0"/>
          <w:u w:val="single"/>
        </w:rPr>
        <w:t>projects</w:t>
      </w:r>
      <w:r w:rsidRPr="00F57169">
        <w:rPr>
          <w:b w:val="0"/>
          <w:u w:val="single"/>
        </w:rPr>
        <w:t xml:space="preserve">, </w:t>
      </w:r>
      <w:r w:rsidRPr="00F57169">
        <w:rPr>
          <w:b w:val="0"/>
          <w:u w:val="single"/>
        </w:rPr>
        <w:t xml:space="preserve"> </w:t>
      </w:r>
      <w:r w:rsidRPr="00F57169">
        <w:rPr>
          <w:b w:val="0"/>
          <w:u w:val="single"/>
        </w:rPr>
        <w:lastRenderedPageBreak/>
        <w:t>as</w:t>
      </w:r>
      <w:proofErr w:type="gramEnd"/>
      <w:r w:rsidRPr="00F57169">
        <w:rPr>
          <w:b w:val="0"/>
          <w:u w:val="single"/>
        </w:rPr>
        <w:t xml:space="preserve"> detailed</w:t>
      </w:r>
      <w:r>
        <w:rPr>
          <w:b w:val="0"/>
          <w:u w:val="single"/>
        </w:rPr>
        <w:t xml:space="preserve"> in the project appropriation table</w:t>
      </w:r>
      <w:r w:rsidRPr="00F57169">
        <w:rPr>
          <w:b w:val="0"/>
          <w:u w:val="single"/>
        </w:rPr>
        <w:t xml:space="preserve">, seconded by Mayor Rishell. Motion carried unanimously. </w:t>
      </w:r>
    </w:p>
    <w:p w14:paraId="260ACFED" w14:textId="77777777" w:rsidR="00050C0E" w:rsidRPr="00F57169" w:rsidRDefault="00050C0E" w:rsidP="00050C0E">
      <w:pPr>
        <w:pStyle w:val="Heading2"/>
        <w:tabs>
          <w:tab w:val="left" w:pos="1159"/>
          <w:tab w:val="left" w:pos="1160"/>
        </w:tabs>
        <w:ind w:left="1520"/>
        <w:rPr>
          <w:b w:val="0"/>
          <w:u w:val="single"/>
        </w:rPr>
      </w:pPr>
    </w:p>
    <w:p w14:paraId="114ED333" w14:textId="77777777" w:rsidR="00D85150" w:rsidRPr="00F57169" w:rsidRDefault="00D85150" w:rsidP="005864F5">
      <w:pPr>
        <w:pStyle w:val="Heading2"/>
        <w:numPr>
          <w:ilvl w:val="0"/>
          <w:numId w:val="11"/>
        </w:numPr>
        <w:tabs>
          <w:tab w:val="left" w:pos="1159"/>
          <w:tab w:val="left" w:pos="1160"/>
        </w:tabs>
        <w:ind w:hanging="701"/>
        <w:jc w:val="left"/>
      </w:pPr>
      <w:r w:rsidRPr="00F57169">
        <w:t>Approval of Standard Project Agreement for Prince William County</w:t>
      </w:r>
      <w:bookmarkStart w:id="1" w:name="_Hlk528247458"/>
      <w:r w:rsidRPr="00F57169">
        <w:t>—</w:t>
      </w:r>
      <w:bookmarkEnd w:id="1"/>
    </w:p>
    <w:p w14:paraId="1808F950" w14:textId="18F86D28" w:rsidR="00D85150" w:rsidRDefault="00D85150" w:rsidP="00D85150">
      <w:pPr>
        <w:pStyle w:val="BodyText"/>
        <w:spacing w:before="4"/>
        <w:ind w:left="1126" w:firstLine="0"/>
        <w:rPr>
          <w:rFonts w:ascii="TimesNewRomanPS-BoldMT" w:eastAsiaTheme="minorHAnsi" w:hAnsi="TimesNewRomanPS-BoldMT" w:cs="TimesNewRomanPS-BoldMT"/>
          <w:bCs/>
        </w:rPr>
      </w:pPr>
      <w:r w:rsidRPr="00D85150">
        <w:rPr>
          <w:b/>
        </w:rPr>
        <w:t xml:space="preserve">Regional Funding 2018-030-4 </w:t>
      </w:r>
      <w:r w:rsidRPr="00D85150">
        <w:rPr>
          <w:rFonts w:ascii="TimesNewRomanPS-BoldMT" w:eastAsiaTheme="minorHAnsi" w:hAnsi="TimesNewRomanPS-BoldMT" w:cs="TimesNewRomanPS-BoldMT"/>
          <w:b/>
          <w:bCs/>
        </w:rPr>
        <w:t>(Route</w:t>
      </w:r>
      <w:r>
        <w:rPr>
          <w:rFonts w:ascii="TimesNewRomanPS-BoldMT" w:eastAsiaTheme="minorHAnsi" w:hAnsi="TimesNewRomanPS-BoldMT" w:cs="TimesNewRomanPS-BoldMT"/>
          <w:b/>
          <w:bCs/>
        </w:rPr>
        <w:t xml:space="preserve"> 28 Corridor Improvements Fitzwater </w:t>
      </w:r>
      <w:r w:rsidRPr="00D85150">
        <w:rPr>
          <w:rFonts w:ascii="TimesNewRomanPS-BoldMT" w:eastAsiaTheme="minorHAnsi" w:hAnsi="TimesNewRomanPS-BoldMT" w:cs="TimesNewRomanPS-BoldMT"/>
          <w:b/>
          <w:bCs/>
        </w:rPr>
        <w:t xml:space="preserve">Dr. to </w:t>
      </w:r>
      <w:r>
        <w:rPr>
          <w:rFonts w:ascii="TimesNewRomanPS-BoldMT" w:eastAsiaTheme="minorHAnsi" w:hAnsi="TimesNewRomanPS-BoldMT" w:cs="TimesNewRomanPS-BoldMT"/>
          <w:b/>
          <w:bCs/>
        </w:rPr>
        <w:t xml:space="preserve">         </w:t>
      </w:r>
      <w:r w:rsidRPr="00D85150">
        <w:rPr>
          <w:rFonts w:ascii="TimesNewRomanPS-BoldMT" w:eastAsiaTheme="minorHAnsi" w:hAnsi="TimesNewRomanPS-BoldMT" w:cs="TimesNewRomanPS-BoldMT"/>
          <w:b/>
          <w:bCs/>
        </w:rPr>
        <w:t>Pennsylvania Ave.)</w:t>
      </w:r>
      <w:r>
        <w:rPr>
          <w:rFonts w:ascii="TimesNewRomanPS-BoldMT" w:eastAsiaTheme="minorHAnsi" w:hAnsi="TimesNewRomanPS-BoldMT" w:cs="TimesNewRomanPS-BoldMT"/>
          <w:b/>
          <w:bCs/>
        </w:rPr>
        <w:t xml:space="preserve">      </w:t>
      </w:r>
      <w:r>
        <w:rPr>
          <w:rFonts w:ascii="TimesNewRomanPS-BoldMT" w:eastAsiaTheme="minorHAnsi" w:hAnsi="TimesNewRomanPS-BoldMT" w:cs="TimesNewRomanPS-BoldMT"/>
          <w:b/>
          <w:bCs/>
        </w:rPr>
        <w:tab/>
      </w:r>
      <w:r>
        <w:rPr>
          <w:rFonts w:ascii="TimesNewRomanPS-BoldMT" w:eastAsiaTheme="minorHAnsi" w:hAnsi="TimesNewRomanPS-BoldMT" w:cs="TimesNewRomanPS-BoldMT"/>
          <w:b/>
          <w:bCs/>
        </w:rPr>
        <w:tab/>
        <w:t xml:space="preserve">                             </w:t>
      </w:r>
      <w:r w:rsidRPr="00D85150">
        <w:rPr>
          <w:rFonts w:ascii="TimesNewRomanPS-BoldMT" w:eastAsiaTheme="minorHAnsi" w:hAnsi="TimesNewRomanPS-BoldMT" w:cs="TimesNewRomanPS-BoldMT"/>
          <w:bCs/>
        </w:rPr>
        <w:t>Mr. Nampoothiri, Transportation Planner</w:t>
      </w:r>
    </w:p>
    <w:p w14:paraId="0D8065E9" w14:textId="649E96AE" w:rsidR="00F57169" w:rsidRDefault="00F57169" w:rsidP="00973227">
      <w:pPr>
        <w:pStyle w:val="Heading2"/>
        <w:numPr>
          <w:ilvl w:val="1"/>
          <w:numId w:val="11"/>
        </w:numPr>
        <w:tabs>
          <w:tab w:val="left" w:pos="1159"/>
          <w:tab w:val="left" w:pos="1160"/>
        </w:tabs>
        <w:rPr>
          <w:rFonts w:ascii="TimesNewRomanPS-BoldMT" w:eastAsiaTheme="minorHAnsi" w:hAnsi="TimesNewRomanPS-BoldMT" w:cs="TimesNewRomanPS-BoldMT"/>
          <w:b w:val="0"/>
          <w:bCs w:val="0"/>
          <w:u w:val="single"/>
        </w:rPr>
      </w:pPr>
      <w:r w:rsidRPr="00973227">
        <w:rPr>
          <w:rFonts w:ascii="TimesNewRomanPS-BoldMT" w:eastAsiaTheme="minorHAnsi" w:hAnsi="TimesNewRomanPS-BoldMT" w:cs="TimesNewRomanPS-BoldMT"/>
          <w:b w:val="0"/>
          <w:bCs w:val="0"/>
          <w:u w:val="single"/>
        </w:rPr>
        <w:t xml:space="preserve">Mayor Parrish </w:t>
      </w:r>
      <w:r w:rsidRPr="00973227">
        <w:rPr>
          <w:rFonts w:ascii="TimesNewRomanPS-BoldMT" w:eastAsiaTheme="minorHAnsi" w:hAnsi="TimesNewRomanPS-BoldMT" w:cs="TimesNewRomanPS-BoldMT"/>
          <w:b w:val="0"/>
          <w:u w:val="single"/>
        </w:rPr>
        <w:t>move</w:t>
      </w:r>
      <w:r w:rsidRPr="00973227">
        <w:rPr>
          <w:rFonts w:ascii="TimesNewRomanPS-BoldMT" w:eastAsiaTheme="minorHAnsi" w:hAnsi="TimesNewRomanPS-BoldMT" w:cs="TimesNewRomanPS-BoldMT"/>
          <w:b w:val="0"/>
          <w:bCs w:val="0"/>
          <w:u w:val="single"/>
        </w:rPr>
        <w:t>d</w:t>
      </w:r>
      <w:r w:rsidRPr="00973227">
        <w:rPr>
          <w:rFonts w:ascii="TimesNewRomanPS-BoldMT" w:eastAsiaTheme="minorHAnsi" w:hAnsi="TimesNewRomanPS-BoldMT" w:cs="TimesNewRomanPS-BoldMT"/>
          <w:b w:val="0"/>
          <w:u w:val="single"/>
        </w:rPr>
        <w:t xml:space="preserve"> Authority approval of the proposed Standard Project Agreement 2018-030-4 Prince William County (Fitzwater Dr. to Pennsylvania Ave.), in accordance with NVTA's approved Project Description Sheet as appended to the Standard Project Agreement; and authorize the Executive Director sign on behalf of the Authority</w:t>
      </w:r>
      <w:r w:rsidRPr="00973227">
        <w:rPr>
          <w:rFonts w:ascii="TimesNewRomanPS-BoldMT" w:eastAsiaTheme="minorHAnsi" w:hAnsi="TimesNewRomanPS-BoldMT" w:cs="TimesNewRomanPS-BoldMT"/>
          <w:b w:val="0"/>
          <w:bCs w:val="0"/>
          <w:u w:val="single"/>
        </w:rPr>
        <w:t xml:space="preserve">, seconded by Chairman Bulova.  Motion carried unanimously. </w:t>
      </w:r>
    </w:p>
    <w:p w14:paraId="33077697" w14:textId="77777777" w:rsidR="00973227" w:rsidRPr="00973227" w:rsidRDefault="00973227" w:rsidP="00973227">
      <w:pPr>
        <w:pStyle w:val="Heading2"/>
        <w:tabs>
          <w:tab w:val="left" w:pos="1159"/>
          <w:tab w:val="left" w:pos="1160"/>
        </w:tabs>
        <w:ind w:left="1520"/>
        <w:rPr>
          <w:rFonts w:ascii="TimesNewRomanPS-BoldMT" w:eastAsiaTheme="minorHAnsi" w:hAnsi="TimesNewRomanPS-BoldMT" w:cs="TimesNewRomanPS-BoldMT"/>
          <w:b w:val="0"/>
          <w:bCs w:val="0"/>
          <w:u w:val="single"/>
        </w:rPr>
      </w:pPr>
    </w:p>
    <w:p w14:paraId="2B5124DE" w14:textId="332BE5CB" w:rsidR="00D85150" w:rsidRPr="00973227" w:rsidRDefault="00D85150" w:rsidP="005864F5">
      <w:pPr>
        <w:pStyle w:val="Heading2"/>
        <w:numPr>
          <w:ilvl w:val="0"/>
          <w:numId w:val="11"/>
        </w:numPr>
        <w:tabs>
          <w:tab w:val="left" w:pos="1159"/>
          <w:tab w:val="left" w:pos="1160"/>
        </w:tabs>
        <w:ind w:hanging="701"/>
        <w:jc w:val="left"/>
        <w:rPr>
          <w:rFonts w:ascii="TimesNewRomanPS-BoldMT" w:eastAsiaTheme="minorHAnsi" w:hAnsi="TimesNewRomanPS-BoldMT" w:cs="TimesNewRomanPS-BoldMT"/>
        </w:rPr>
      </w:pPr>
      <w:r>
        <w:rPr>
          <w:rFonts w:ascii="TimesNewRomanPS-BoldMT" w:eastAsiaTheme="minorHAnsi" w:hAnsi="TimesNewRomanPS-BoldMT" w:cs="TimesNewRomanPS-BoldMT"/>
          <w:b w:val="0"/>
          <w:bCs w:val="0"/>
        </w:rPr>
        <w:t xml:space="preserve"> </w:t>
      </w:r>
      <w:r w:rsidRPr="00D85150">
        <w:rPr>
          <w:rFonts w:ascii="TimesNewRomanPS-BoldMT" w:eastAsiaTheme="minorHAnsi" w:hAnsi="TimesNewRomanPS-BoldMT" w:cs="TimesNewRomanPS-BoldMT"/>
        </w:rPr>
        <w:t>Approval of Standard Project Agreement for Prince William County—</w:t>
      </w:r>
      <w:r>
        <w:rPr>
          <w:rFonts w:ascii="TimesNewRomanPS-BoldMT" w:eastAsiaTheme="minorHAnsi" w:hAnsi="TimesNewRomanPS-BoldMT" w:cs="TimesNewRomanPS-BoldMT"/>
          <w:b w:val="0"/>
          <w:bCs w:val="0"/>
        </w:rPr>
        <w:t xml:space="preserve"> </w:t>
      </w:r>
      <w:r w:rsidRPr="00D85150">
        <w:rPr>
          <w:rFonts w:ascii="TimesNewRomanPS-BoldMT" w:eastAsiaTheme="minorHAnsi" w:hAnsi="TimesNewRomanPS-BoldMT" w:cs="TimesNewRomanPS-BoldMT"/>
        </w:rPr>
        <w:t>Regional Funding 2018-034-1 Prince William County (Construct Interchange</w:t>
      </w:r>
      <w:r>
        <w:rPr>
          <w:rFonts w:ascii="TimesNewRomanPS-BoldMT" w:eastAsiaTheme="minorHAnsi" w:hAnsi="TimesNewRomanPS-BoldMT" w:cs="TimesNewRomanPS-BoldMT"/>
          <w:b w:val="0"/>
          <w:bCs w:val="0"/>
        </w:rPr>
        <w:t xml:space="preserve"> at Route 234 and </w:t>
      </w:r>
      <w:proofErr w:type="spellStart"/>
      <w:r>
        <w:rPr>
          <w:rFonts w:ascii="TimesNewRomanPS-BoldMT" w:eastAsiaTheme="minorHAnsi" w:hAnsi="TimesNewRomanPS-BoldMT" w:cs="TimesNewRomanPS-BoldMT"/>
          <w:b w:val="0"/>
          <w:bCs w:val="0"/>
        </w:rPr>
        <w:t>Brentsville</w:t>
      </w:r>
      <w:proofErr w:type="spellEnd"/>
      <w:r>
        <w:rPr>
          <w:rFonts w:ascii="TimesNewRomanPS-BoldMT" w:eastAsiaTheme="minorHAnsi" w:hAnsi="TimesNewRomanPS-BoldMT" w:cs="TimesNewRomanPS-BoldMT"/>
          <w:b w:val="0"/>
          <w:bCs w:val="0"/>
        </w:rPr>
        <w:t xml:space="preserve"> </w:t>
      </w:r>
      <w:proofErr w:type="gramStart"/>
      <w:r>
        <w:rPr>
          <w:rFonts w:ascii="TimesNewRomanPS-BoldMT" w:eastAsiaTheme="minorHAnsi" w:hAnsi="TimesNewRomanPS-BoldMT" w:cs="TimesNewRomanPS-BoldMT"/>
          <w:b w:val="0"/>
          <w:bCs w:val="0"/>
        </w:rPr>
        <w:t xml:space="preserve">Road)  </w:t>
      </w:r>
      <w:r>
        <w:rPr>
          <w:rFonts w:ascii="TimesNewRomanPS-BoldMT" w:eastAsiaTheme="minorHAnsi" w:hAnsi="TimesNewRomanPS-BoldMT" w:cs="TimesNewRomanPS-BoldMT"/>
          <w:b w:val="0"/>
          <w:bCs w:val="0"/>
        </w:rPr>
        <w:tab/>
      </w:r>
      <w:proofErr w:type="gramEnd"/>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t xml:space="preserve">                 </w:t>
      </w:r>
      <w:r w:rsidRPr="00973227">
        <w:rPr>
          <w:rFonts w:ascii="TimesNewRomanPSMT" w:eastAsiaTheme="minorHAnsi" w:hAnsi="TimesNewRomanPSMT" w:cs="TimesNewRomanPSMT"/>
          <w:b w:val="0"/>
        </w:rPr>
        <w:t>Mr. Nampoothiri, Transportation</w:t>
      </w:r>
      <w:r>
        <w:rPr>
          <w:rFonts w:ascii="TimesNewRomanPSMT" w:eastAsiaTheme="minorHAnsi" w:hAnsi="TimesNewRomanPSMT" w:cs="TimesNewRomanPSMT"/>
        </w:rPr>
        <w:t xml:space="preserve"> </w:t>
      </w:r>
      <w:r w:rsidRPr="00973227">
        <w:rPr>
          <w:rFonts w:ascii="TimesNewRomanPSMT" w:eastAsiaTheme="minorHAnsi" w:hAnsi="TimesNewRomanPSMT" w:cs="TimesNewRomanPSMT"/>
          <w:b w:val="0"/>
        </w:rPr>
        <w:t>Planner</w:t>
      </w:r>
    </w:p>
    <w:p w14:paraId="361B7E4E" w14:textId="4F9E4A15" w:rsidR="00973227" w:rsidRDefault="00973227" w:rsidP="00973227">
      <w:pPr>
        <w:pStyle w:val="Heading2"/>
        <w:numPr>
          <w:ilvl w:val="1"/>
          <w:numId w:val="11"/>
        </w:numPr>
        <w:tabs>
          <w:tab w:val="left" w:pos="1159"/>
          <w:tab w:val="left" w:pos="1160"/>
        </w:tabs>
        <w:rPr>
          <w:rFonts w:ascii="TimesNewRomanPS-BoldMT" w:eastAsiaTheme="minorHAnsi" w:hAnsi="TimesNewRomanPS-BoldMT" w:cs="TimesNewRomanPS-BoldMT"/>
          <w:b w:val="0"/>
          <w:u w:val="single"/>
        </w:rPr>
      </w:pPr>
      <w:r>
        <w:rPr>
          <w:rFonts w:ascii="TimesNewRomanPS-BoldMT" w:eastAsiaTheme="minorHAnsi" w:hAnsi="TimesNewRomanPS-BoldMT" w:cs="TimesNewRomanPS-BoldMT"/>
          <w:b w:val="0"/>
          <w:u w:val="single"/>
        </w:rPr>
        <w:t xml:space="preserve">Mayor Parrish </w:t>
      </w:r>
      <w:r w:rsidRPr="00973227">
        <w:rPr>
          <w:rFonts w:ascii="TimesNewRomanPS-BoldMT" w:eastAsiaTheme="minorHAnsi" w:hAnsi="TimesNewRomanPS-BoldMT" w:cs="TimesNewRomanPS-BoldMT"/>
          <w:b w:val="0"/>
          <w:u w:val="single"/>
        </w:rPr>
        <w:t>move</w:t>
      </w:r>
      <w:r>
        <w:rPr>
          <w:rFonts w:ascii="TimesNewRomanPS-BoldMT" w:eastAsiaTheme="minorHAnsi" w:hAnsi="TimesNewRomanPS-BoldMT" w:cs="TimesNewRomanPS-BoldMT"/>
          <w:b w:val="0"/>
          <w:u w:val="single"/>
        </w:rPr>
        <w:t>d</w:t>
      </w:r>
      <w:r w:rsidRPr="00973227">
        <w:rPr>
          <w:rFonts w:ascii="TimesNewRomanPS-BoldMT" w:eastAsiaTheme="minorHAnsi" w:hAnsi="TimesNewRomanPS-BoldMT" w:cs="TimesNewRomanPS-BoldMT"/>
          <w:b w:val="0"/>
          <w:u w:val="single"/>
        </w:rPr>
        <w:t xml:space="preserve"> approval of the proposed Standard Project Agreement 2018-034-1 Prince William County (Construct Interchange at Route 234 and </w:t>
      </w:r>
      <w:proofErr w:type="spellStart"/>
      <w:r w:rsidRPr="00973227">
        <w:rPr>
          <w:rFonts w:ascii="TimesNewRomanPS-BoldMT" w:eastAsiaTheme="minorHAnsi" w:hAnsi="TimesNewRomanPS-BoldMT" w:cs="TimesNewRomanPS-BoldMT"/>
          <w:b w:val="0"/>
          <w:u w:val="single"/>
        </w:rPr>
        <w:t>Brentsville</w:t>
      </w:r>
      <w:proofErr w:type="spellEnd"/>
      <w:r w:rsidRPr="00973227">
        <w:rPr>
          <w:rFonts w:ascii="TimesNewRomanPS-BoldMT" w:eastAsiaTheme="minorHAnsi" w:hAnsi="TimesNewRomanPS-BoldMT" w:cs="TimesNewRomanPS-BoldMT"/>
          <w:b w:val="0"/>
          <w:u w:val="single"/>
        </w:rPr>
        <w:t xml:space="preserve"> Road), in accordance with NVTA's approved Project Description Sheet as appended to the Standard Project Agreement; and authorize the Executive Director sign on behalf of the Authority</w:t>
      </w:r>
      <w:r>
        <w:rPr>
          <w:rFonts w:ascii="TimesNewRomanPS-BoldMT" w:eastAsiaTheme="minorHAnsi" w:hAnsi="TimesNewRomanPS-BoldMT" w:cs="TimesNewRomanPS-BoldMT"/>
          <w:b w:val="0"/>
          <w:u w:val="single"/>
        </w:rPr>
        <w:t>, seconded by Chairman Bulova</w:t>
      </w:r>
      <w:r w:rsidRPr="00973227">
        <w:rPr>
          <w:rFonts w:ascii="TimesNewRomanPS-BoldMT" w:eastAsiaTheme="minorHAnsi" w:hAnsi="TimesNewRomanPS-BoldMT" w:cs="TimesNewRomanPS-BoldMT"/>
          <w:b w:val="0"/>
          <w:u w:val="single"/>
        </w:rPr>
        <w:t>.</w:t>
      </w:r>
      <w:r>
        <w:rPr>
          <w:rFonts w:ascii="TimesNewRomanPS-BoldMT" w:eastAsiaTheme="minorHAnsi" w:hAnsi="TimesNewRomanPS-BoldMT" w:cs="TimesNewRomanPS-BoldMT"/>
          <w:b w:val="0"/>
          <w:u w:val="single"/>
        </w:rPr>
        <w:t xml:space="preserve"> Motion carried unanimously. </w:t>
      </w:r>
    </w:p>
    <w:p w14:paraId="068CDA47" w14:textId="77777777" w:rsidR="00973227" w:rsidRPr="00973227" w:rsidRDefault="00973227" w:rsidP="00973227">
      <w:pPr>
        <w:pStyle w:val="Heading2"/>
        <w:tabs>
          <w:tab w:val="left" w:pos="1159"/>
          <w:tab w:val="left" w:pos="1160"/>
        </w:tabs>
        <w:ind w:left="1520"/>
        <w:jc w:val="right"/>
        <w:rPr>
          <w:rFonts w:ascii="TimesNewRomanPS-BoldMT" w:eastAsiaTheme="minorHAnsi" w:hAnsi="TimesNewRomanPS-BoldMT" w:cs="TimesNewRomanPS-BoldMT"/>
          <w:b w:val="0"/>
          <w:u w:val="single"/>
        </w:rPr>
      </w:pPr>
    </w:p>
    <w:p w14:paraId="630011F7" w14:textId="405D4F7B" w:rsidR="00170067" w:rsidRPr="00973227" w:rsidRDefault="00170067" w:rsidP="005864F5">
      <w:pPr>
        <w:pStyle w:val="Heading2"/>
        <w:numPr>
          <w:ilvl w:val="0"/>
          <w:numId w:val="11"/>
        </w:numPr>
        <w:tabs>
          <w:tab w:val="left" w:pos="1159"/>
          <w:tab w:val="left" w:pos="1160"/>
        </w:tabs>
        <w:ind w:hanging="701"/>
        <w:jc w:val="left"/>
        <w:rPr>
          <w:rFonts w:ascii="TimesNewRomanPS-BoldMT" w:eastAsiaTheme="minorHAnsi" w:hAnsi="TimesNewRomanPS-BoldMT" w:cs="TimesNewRomanPS-BoldMT"/>
          <w:b w:val="0"/>
          <w:bCs w:val="0"/>
        </w:rPr>
      </w:pPr>
      <w:r w:rsidRPr="00170067">
        <w:rPr>
          <w:rFonts w:ascii="TimesNewRomanPS-BoldMT" w:eastAsiaTheme="minorHAnsi" w:hAnsi="TimesNewRomanPS-BoldMT" w:cs="TimesNewRomanPS-BoldMT"/>
        </w:rPr>
        <w:t>Approval of Standard Project Agreement for Prince William County—</w:t>
      </w:r>
      <w:r>
        <w:rPr>
          <w:rFonts w:ascii="TimesNewRomanPS-BoldMT" w:eastAsiaTheme="minorHAnsi" w:hAnsi="TimesNewRomanPS-BoldMT" w:cs="TimesNewRomanPS-BoldMT"/>
          <w:b w:val="0"/>
          <w:bCs w:val="0"/>
        </w:rPr>
        <w:t xml:space="preserve"> </w:t>
      </w:r>
      <w:r w:rsidRPr="00170067">
        <w:rPr>
          <w:rFonts w:ascii="TimesNewRomanPS-BoldMT" w:eastAsiaTheme="minorHAnsi" w:hAnsi="TimesNewRomanPS-BoldMT" w:cs="TimesNewRomanPS-BoldMT"/>
        </w:rPr>
        <w:t>Regional Funding 2018-035-1 Prince William County (Construct Interchange</w:t>
      </w:r>
      <w:r>
        <w:rPr>
          <w:rFonts w:ascii="TimesNewRomanPS-BoldMT" w:eastAsiaTheme="minorHAnsi" w:hAnsi="TimesNewRomanPS-BoldMT" w:cs="TimesNewRomanPS-BoldMT"/>
          <w:b w:val="0"/>
          <w:bCs w:val="0"/>
        </w:rPr>
        <w:t xml:space="preserve"> </w:t>
      </w:r>
      <w:r w:rsidRPr="00170067">
        <w:rPr>
          <w:rFonts w:ascii="TimesNewRomanPS-BoldMT" w:eastAsiaTheme="minorHAnsi" w:hAnsi="TimesNewRomanPS-BoldMT" w:cs="TimesNewRomanPS-BoldMT"/>
        </w:rPr>
        <w:t>at Prince William Parkway and University Boulevard)</w:t>
      </w:r>
      <w:r>
        <w:rPr>
          <w:rFonts w:ascii="TimesNewRomanPS-BoldMT" w:eastAsiaTheme="minorHAnsi" w:hAnsi="TimesNewRomanPS-BoldMT" w:cs="TimesNewRomanPS-BoldMT"/>
          <w:b w:val="0"/>
          <w:bCs w:val="0"/>
        </w:rPr>
        <w:t xml:space="preserve"> </w:t>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t xml:space="preserve">     </w:t>
      </w:r>
      <w:r w:rsidRPr="00973227">
        <w:rPr>
          <w:rFonts w:ascii="TimesNewRomanPS-BoldMT" w:eastAsiaTheme="minorHAnsi" w:hAnsi="TimesNewRomanPS-BoldMT" w:cs="TimesNewRomanPS-BoldMT"/>
          <w:b w:val="0"/>
        </w:rPr>
        <w:t>Mr. Nampoothiri, Transportation Planner</w:t>
      </w:r>
    </w:p>
    <w:p w14:paraId="56BEE63E" w14:textId="4DD1CBEA" w:rsidR="00973227" w:rsidRDefault="00973227" w:rsidP="00973227">
      <w:pPr>
        <w:pStyle w:val="Heading2"/>
        <w:numPr>
          <w:ilvl w:val="1"/>
          <w:numId w:val="11"/>
        </w:numPr>
        <w:tabs>
          <w:tab w:val="left" w:pos="1159"/>
          <w:tab w:val="left" w:pos="1160"/>
        </w:tabs>
        <w:rPr>
          <w:rFonts w:ascii="TimesNewRomanPS-BoldMT" w:eastAsiaTheme="minorHAnsi" w:hAnsi="TimesNewRomanPS-BoldMT" w:cs="TimesNewRomanPS-BoldMT"/>
          <w:b w:val="0"/>
          <w:bCs w:val="0"/>
          <w:u w:val="single"/>
        </w:rPr>
      </w:pPr>
      <w:r w:rsidRPr="00973227">
        <w:rPr>
          <w:rFonts w:ascii="TimesNewRomanPS-BoldMT" w:eastAsiaTheme="minorHAnsi" w:hAnsi="TimesNewRomanPS-BoldMT" w:cs="TimesNewRomanPS-BoldMT"/>
          <w:b w:val="0"/>
          <w:bCs w:val="0"/>
          <w:u w:val="single"/>
        </w:rPr>
        <w:t xml:space="preserve">Mayor Parrish </w:t>
      </w:r>
      <w:r w:rsidRPr="00973227">
        <w:rPr>
          <w:rFonts w:ascii="TimesNewRomanPS-BoldMT" w:eastAsiaTheme="minorHAnsi" w:hAnsi="TimesNewRomanPS-BoldMT" w:cs="TimesNewRomanPS-BoldMT"/>
          <w:b w:val="0"/>
          <w:bCs w:val="0"/>
          <w:u w:val="single"/>
        </w:rPr>
        <w:t>move</w:t>
      </w:r>
      <w:r w:rsidRPr="00973227">
        <w:rPr>
          <w:rFonts w:ascii="TimesNewRomanPS-BoldMT" w:eastAsiaTheme="minorHAnsi" w:hAnsi="TimesNewRomanPS-BoldMT" w:cs="TimesNewRomanPS-BoldMT"/>
          <w:b w:val="0"/>
          <w:bCs w:val="0"/>
          <w:u w:val="single"/>
        </w:rPr>
        <w:t>d</w:t>
      </w:r>
      <w:r w:rsidRPr="00973227">
        <w:rPr>
          <w:rFonts w:ascii="TimesNewRomanPS-BoldMT" w:eastAsiaTheme="minorHAnsi" w:hAnsi="TimesNewRomanPS-BoldMT" w:cs="TimesNewRomanPS-BoldMT"/>
          <w:b w:val="0"/>
          <w:bCs w:val="0"/>
          <w:u w:val="single"/>
        </w:rPr>
        <w:t xml:space="preserve"> approval of the proposed Standard Project Agreement 2018-035-1 Prince William County (Construct Interchange at Prince William County Parkway and University Boulevard), in accordance with NVTA's approved Project Description Sheet as appended to the Standard Project Agreement; and authorize the Executive Director sign on behalf of the Authority</w:t>
      </w:r>
      <w:r w:rsidRPr="00973227">
        <w:rPr>
          <w:rFonts w:ascii="TimesNewRomanPS-BoldMT" w:eastAsiaTheme="minorHAnsi" w:hAnsi="TimesNewRomanPS-BoldMT" w:cs="TimesNewRomanPS-BoldMT"/>
          <w:b w:val="0"/>
          <w:bCs w:val="0"/>
          <w:u w:val="single"/>
        </w:rPr>
        <w:t>, seconded by Chairman Bulova.</w:t>
      </w:r>
    </w:p>
    <w:p w14:paraId="0488AC8C" w14:textId="77777777" w:rsidR="00973227" w:rsidRPr="00973227" w:rsidRDefault="00973227" w:rsidP="00973227">
      <w:pPr>
        <w:pStyle w:val="Heading2"/>
        <w:tabs>
          <w:tab w:val="left" w:pos="1159"/>
          <w:tab w:val="left" w:pos="1160"/>
        </w:tabs>
        <w:ind w:left="1520"/>
        <w:jc w:val="right"/>
        <w:rPr>
          <w:rFonts w:ascii="TimesNewRomanPS-BoldMT" w:eastAsiaTheme="minorHAnsi" w:hAnsi="TimesNewRomanPS-BoldMT" w:cs="TimesNewRomanPS-BoldMT"/>
          <w:b w:val="0"/>
          <w:bCs w:val="0"/>
          <w:u w:val="single"/>
        </w:rPr>
      </w:pPr>
    </w:p>
    <w:p w14:paraId="14BE2F36" w14:textId="0C1A8EF2" w:rsidR="005D4A1D" w:rsidRPr="00973227" w:rsidRDefault="00B55A1E" w:rsidP="005864F5">
      <w:pPr>
        <w:pStyle w:val="Heading2"/>
        <w:numPr>
          <w:ilvl w:val="0"/>
          <w:numId w:val="11"/>
        </w:numPr>
        <w:tabs>
          <w:tab w:val="left" w:pos="1159"/>
          <w:tab w:val="left" w:pos="1160"/>
        </w:tabs>
        <w:ind w:hanging="701"/>
        <w:jc w:val="left"/>
        <w:rPr>
          <w:rFonts w:ascii="TimesNewRomanPS-BoldMT" w:eastAsiaTheme="minorHAnsi" w:hAnsi="TimesNewRomanPS-BoldMT" w:cs="TimesNewRomanPS-BoldMT"/>
          <w:b w:val="0"/>
          <w:bCs w:val="0"/>
        </w:rPr>
      </w:pPr>
      <w:r w:rsidRPr="00B55A1E">
        <w:rPr>
          <w:rFonts w:ascii="TimesNewRomanPS-BoldMT" w:eastAsiaTheme="minorHAnsi" w:hAnsi="TimesNewRomanPS-BoldMT" w:cs="TimesNewRomanPS-BoldMT"/>
        </w:rPr>
        <w:t xml:space="preserve">Approval of Standard Project Agreement for Loudoun County </w:t>
      </w:r>
      <w:r>
        <w:rPr>
          <w:rFonts w:ascii="TimesNewRomanPS-BoldMT" w:eastAsiaTheme="minorHAnsi" w:hAnsi="TimesNewRomanPS-BoldMT" w:cs="TimesNewRomanPS-BoldMT"/>
          <w:b w:val="0"/>
          <w:bCs w:val="0"/>
        </w:rPr>
        <w:t>–</w:t>
      </w:r>
      <w:r w:rsidRPr="00B55A1E">
        <w:rPr>
          <w:rFonts w:ascii="TimesNewRomanPS-BoldMT" w:eastAsiaTheme="minorHAnsi" w:hAnsi="TimesNewRomanPS-BoldMT" w:cs="TimesNewRomanPS-BoldMT"/>
        </w:rPr>
        <w:t>Regional</w:t>
      </w:r>
      <w:r>
        <w:rPr>
          <w:rFonts w:ascii="TimesNewRomanPS-BoldMT" w:eastAsiaTheme="minorHAnsi" w:hAnsi="TimesNewRomanPS-BoldMT" w:cs="TimesNewRomanPS-BoldMT"/>
          <w:b w:val="0"/>
          <w:bCs w:val="0"/>
        </w:rPr>
        <w:t xml:space="preserve"> </w:t>
      </w:r>
      <w:r w:rsidRPr="00B55A1E">
        <w:rPr>
          <w:rFonts w:ascii="TimesNewRomanPS-BoldMT" w:eastAsiaTheme="minorHAnsi" w:hAnsi="TimesNewRomanPS-BoldMT" w:cs="TimesNewRomanPS-BoldMT"/>
        </w:rPr>
        <w:t>Funding 2018-027-1 (Town of Hillsboro Route 9 Traffic Calming Project)</w:t>
      </w:r>
      <w:r>
        <w:rPr>
          <w:rFonts w:ascii="TimesNewRomanPS-BoldMT" w:eastAsiaTheme="minorHAnsi" w:hAnsi="TimesNewRomanPS-BoldMT" w:cs="TimesNewRomanPS-BoldMT"/>
          <w:b w:val="0"/>
          <w:bCs w:val="0"/>
        </w:rPr>
        <w:t xml:space="preserve"> </w:t>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t xml:space="preserve">     </w:t>
      </w:r>
      <w:r w:rsidRPr="00973227">
        <w:rPr>
          <w:rFonts w:ascii="TimesNewRomanPS-BoldMT" w:eastAsiaTheme="minorHAnsi" w:hAnsi="TimesNewRomanPS-BoldMT" w:cs="TimesNewRomanPS-BoldMT"/>
          <w:b w:val="0"/>
        </w:rPr>
        <w:t>Mr. Nampoothiri, Transportation Planner</w:t>
      </w:r>
    </w:p>
    <w:p w14:paraId="71EA8A8A" w14:textId="6B334405" w:rsidR="00973227" w:rsidRDefault="00973227" w:rsidP="00973227">
      <w:pPr>
        <w:pStyle w:val="Heading2"/>
        <w:numPr>
          <w:ilvl w:val="1"/>
          <w:numId w:val="11"/>
        </w:numPr>
        <w:tabs>
          <w:tab w:val="left" w:pos="1159"/>
          <w:tab w:val="left" w:pos="1160"/>
        </w:tabs>
        <w:rPr>
          <w:rFonts w:ascii="TimesNewRomanPS-BoldMT" w:eastAsiaTheme="minorHAnsi" w:hAnsi="TimesNewRomanPS-BoldMT" w:cs="TimesNewRomanPS-BoldMT"/>
          <w:b w:val="0"/>
          <w:bCs w:val="0"/>
          <w:u w:val="single"/>
        </w:rPr>
      </w:pPr>
      <w:r w:rsidRPr="00973227">
        <w:rPr>
          <w:rFonts w:ascii="TimesNewRomanPS-BoldMT" w:eastAsiaTheme="minorHAnsi" w:hAnsi="TimesNewRomanPS-BoldMT" w:cs="TimesNewRomanPS-BoldMT"/>
          <w:b w:val="0"/>
          <w:bCs w:val="0"/>
          <w:u w:val="single"/>
        </w:rPr>
        <w:t xml:space="preserve">Chair Randall </w:t>
      </w:r>
      <w:r w:rsidRPr="00973227">
        <w:rPr>
          <w:rFonts w:ascii="TimesNewRomanPS-BoldMT" w:eastAsiaTheme="minorHAnsi" w:hAnsi="TimesNewRomanPS-BoldMT" w:cs="TimesNewRomanPS-BoldMT"/>
          <w:b w:val="0"/>
          <w:bCs w:val="0"/>
          <w:u w:val="single"/>
        </w:rPr>
        <w:t>move</w:t>
      </w:r>
      <w:r w:rsidRPr="00973227">
        <w:rPr>
          <w:rFonts w:ascii="TimesNewRomanPS-BoldMT" w:eastAsiaTheme="minorHAnsi" w:hAnsi="TimesNewRomanPS-BoldMT" w:cs="TimesNewRomanPS-BoldMT"/>
          <w:b w:val="0"/>
          <w:bCs w:val="0"/>
          <w:u w:val="single"/>
        </w:rPr>
        <w:t>d</w:t>
      </w:r>
      <w:r w:rsidRPr="00973227">
        <w:rPr>
          <w:rFonts w:ascii="TimesNewRomanPS-BoldMT" w:eastAsiaTheme="minorHAnsi" w:hAnsi="TimesNewRomanPS-BoldMT" w:cs="TimesNewRomanPS-BoldMT"/>
          <w:b w:val="0"/>
          <w:bCs w:val="0"/>
          <w:u w:val="single"/>
        </w:rPr>
        <w:t xml:space="preserve"> approval of the proposed Standard Project Agreement 2018-027-1 Loudoun County (Route 9 Traffic Calming), in accordance with NVTA's approved Project Description Sheet as appended to the Standard Project Agreement; and authorize the Executive Director sign on behalf of the Authority</w:t>
      </w:r>
      <w:r w:rsidRPr="00973227">
        <w:rPr>
          <w:rFonts w:ascii="TimesNewRomanPS-BoldMT" w:eastAsiaTheme="minorHAnsi" w:hAnsi="TimesNewRomanPS-BoldMT" w:cs="TimesNewRomanPS-BoldMT"/>
          <w:b w:val="0"/>
          <w:bCs w:val="0"/>
          <w:u w:val="single"/>
        </w:rPr>
        <w:t xml:space="preserve">, seconded by Mr. Minchew.  Motion carried unanimously. </w:t>
      </w:r>
    </w:p>
    <w:p w14:paraId="28C5688E" w14:textId="77777777" w:rsidR="003E6387" w:rsidRPr="00973227" w:rsidRDefault="003E6387" w:rsidP="003E6387">
      <w:pPr>
        <w:pStyle w:val="Heading2"/>
        <w:tabs>
          <w:tab w:val="left" w:pos="1159"/>
          <w:tab w:val="left" w:pos="1160"/>
        </w:tabs>
        <w:ind w:left="1520"/>
        <w:rPr>
          <w:rFonts w:ascii="TimesNewRomanPS-BoldMT" w:eastAsiaTheme="minorHAnsi" w:hAnsi="TimesNewRomanPS-BoldMT" w:cs="TimesNewRomanPS-BoldMT"/>
          <w:b w:val="0"/>
          <w:bCs w:val="0"/>
          <w:u w:val="single"/>
        </w:rPr>
      </w:pPr>
    </w:p>
    <w:p w14:paraId="5F25F578" w14:textId="6CC76032" w:rsidR="00B55A1E" w:rsidRPr="003E6387" w:rsidRDefault="00B55A1E" w:rsidP="005864F5">
      <w:pPr>
        <w:pStyle w:val="Heading2"/>
        <w:numPr>
          <w:ilvl w:val="0"/>
          <w:numId w:val="11"/>
        </w:numPr>
        <w:tabs>
          <w:tab w:val="left" w:pos="1159"/>
          <w:tab w:val="left" w:pos="1160"/>
        </w:tabs>
        <w:ind w:hanging="701"/>
        <w:jc w:val="left"/>
        <w:rPr>
          <w:rFonts w:ascii="TimesNewRomanPS-BoldMT" w:eastAsiaTheme="minorHAnsi" w:hAnsi="TimesNewRomanPS-BoldMT" w:cs="TimesNewRomanPS-BoldMT"/>
        </w:rPr>
      </w:pPr>
      <w:r w:rsidRPr="00B55A1E">
        <w:rPr>
          <w:rFonts w:ascii="TimesNewRomanPS-BoldMT" w:eastAsiaTheme="minorHAnsi" w:hAnsi="TimesNewRomanPS-BoldMT" w:cs="TimesNewRomanPS-BoldMT"/>
        </w:rPr>
        <w:t>Co</w:t>
      </w:r>
      <w:r w:rsidRPr="003E6387">
        <w:rPr>
          <w:rFonts w:ascii="TimesNewRomanPS-BoldMT" w:eastAsiaTheme="minorHAnsi" w:hAnsi="TimesNewRomanPS-BoldMT" w:cs="TimesNewRomanPS-BoldMT"/>
        </w:rPr>
        <w:t>ngestion Mitigation Air Quality (CMAQ) and Regional Surface</w:t>
      </w:r>
      <w:r w:rsidRPr="003E6387">
        <w:rPr>
          <w:rFonts w:ascii="TimesNewRomanPS-BoldMT" w:eastAsiaTheme="minorHAnsi" w:hAnsi="TimesNewRomanPS-BoldMT" w:cs="TimesNewRomanPS-BoldMT"/>
          <w:bCs w:val="0"/>
        </w:rPr>
        <w:t xml:space="preserve"> Transportation Program (RSTP) Transfer Request for Prince William County, the Town of Vienna and the Cities of Alexandria and Manassas</w:t>
      </w:r>
      <w:r>
        <w:rPr>
          <w:rFonts w:ascii="TimesNewRomanPS-BoldMT" w:eastAsiaTheme="minorHAnsi" w:hAnsi="TimesNewRomanPS-BoldMT" w:cs="TimesNewRomanPS-BoldMT"/>
          <w:b w:val="0"/>
          <w:bCs w:val="0"/>
        </w:rPr>
        <w:t xml:space="preserve"> </w:t>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t xml:space="preserve">    </w:t>
      </w:r>
      <w:r w:rsidRPr="003E6387">
        <w:rPr>
          <w:rFonts w:ascii="TimesNewRomanPSMT" w:eastAsiaTheme="minorHAnsi" w:hAnsi="TimesNewRomanPSMT" w:cs="TimesNewRomanPSMT"/>
          <w:b w:val="0"/>
        </w:rPr>
        <w:t>Ms. Backmon, Executive Director</w:t>
      </w:r>
    </w:p>
    <w:p w14:paraId="602FCC45" w14:textId="6A4BDA95" w:rsidR="003E6387" w:rsidRDefault="003E6387" w:rsidP="003E6387">
      <w:pPr>
        <w:pStyle w:val="Heading2"/>
        <w:numPr>
          <w:ilvl w:val="1"/>
          <w:numId w:val="11"/>
        </w:numPr>
        <w:tabs>
          <w:tab w:val="left" w:pos="1159"/>
          <w:tab w:val="left" w:pos="1160"/>
        </w:tabs>
        <w:rPr>
          <w:rFonts w:ascii="TimesNewRomanPS-BoldMT" w:eastAsiaTheme="minorHAnsi" w:hAnsi="TimesNewRomanPS-BoldMT" w:cs="TimesNewRomanPS-BoldMT"/>
          <w:b w:val="0"/>
          <w:u w:val="single"/>
        </w:rPr>
      </w:pPr>
      <w:r w:rsidRPr="003E6387">
        <w:rPr>
          <w:rFonts w:ascii="TimesNewRomanPS-BoldMT" w:eastAsiaTheme="minorHAnsi" w:hAnsi="TimesNewRomanPS-BoldMT" w:cs="TimesNewRomanPS-BoldMT"/>
          <w:b w:val="0"/>
          <w:u w:val="single"/>
        </w:rPr>
        <w:t xml:space="preserve">Chair Randall </w:t>
      </w:r>
      <w:r w:rsidRPr="003E6387">
        <w:rPr>
          <w:rFonts w:ascii="TimesNewRomanPS-BoldMT" w:eastAsiaTheme="minorHAnsi" w:hAnsi="TimesNewRomanPS-BoldMT" w:cs="TimesNewRomanPS-BoldMT"/>
          <w:b w:val="0"/>
          <w:u w:val="single"/>
        </w:rPr>
        <w:t>move</w:t>
      </w:r>
      <w:r w:rsidRPr="003E6387">
        <w:rPr>
          <w:rFonts w:ascii="TimesNewRomanPS-BoldMT" w:eastAsiaTheme="minorHAnsi" w:hAnsi="TimesNewRomanPS-BoldMT" w:cs="TimesNewRomanPS-BoldMT"/>
          <w:b w:val="0"/>
          <w:u w:val="single"/>
        </w:rPr>
        <w:t>d</w:t>
      </w:r>
      <w:r w:rsidRPr="003E6387">
        <w:rPr>
          <w:rFonts w:ascii="TimesNewRomanPS-BoldMT" w:eastAsiaTheme="minorHAnsi" w:hAnsi="TimesNewRomanPS-BoldMT" w:cs="TimesNewRomanPS-BoldMT"/>
          <w:b w:val="0"/>
          <w:u w:val="single"/>
        </w:rPr>
        <w:t xml:space="preserve"> Authority approval of the reallocation of Congestion Mitigation and Air Quality (CMAQ) and Regional Surface Transportation Program (RSTP) funds for Prince William County, the Town of Vienna, the City of Alexandria, and the City of Manass</w:t>
      </w:r>
      <w:r w:rsidRPr="003E6387">
        <w:rPr>
          <w:rFonts w:ascii="TimesNewRomanPS-BoldMT" w:eastAsiaTheme="minorHAnsi" w:hAnsi="TimesNewRomanPS-BoldMT" w:cs="TimesNewRomanPS-BoldMT"/>
          <w:b w:val="0"/>
          <w:u w:val="single"/>
        </w:rPr>
        <w:t>as, seconded by Mayor Silberberg.</w:t>
      </w:r>
      <w:r>
        <w:rPr>
          <w:rFonts w:ascii="TimesNewRomanPS-BoldMT" w:eastAsiaTheme="minorHAnsi" w:hAnsi="TimesNewRomanPS-BoldMT" w:cs="TimesNewRomanPS-BoldMT"/>
          <w:b w:val="0"/>
          <w:u w:val="single"/>
        </w:rPr>
        <w:t xml:space="preserve"> Ms. Hynes abstained. Motion carried. </w:t>
      </w:r>
    </w:p>
    <w:p w14:paraId="469D56E1" w14:textId="77777777" w:rsidR="00050C0E" w:rsidRPr="003E6387" w:rsidRDefault="00050C0E" w:rsidP="00050C0E">
      <w:pPr>
        <w:pStyle w:val="Heading2"/>
        <w:tabs>
          <w:tab w:val="left" w:pos="1159"/>
          <w:tab w:val="left" w:pos="1160"/>
        </w:tabs>
        <w:ind w:left="1520"/>
        <w:rPr>
          <w:rFonts w:ascii="TimesNewRomanPS-BoldMT" w:eastAsiaTheme="minorHAnsi" w:hAnsi="TimesNewRomanPS-BoldMT" w:cs="TimesNewRomanPS-BoldMT"/>
          <w:b w:val="0"/>
          <w:u w:val="single"/>
        </w:rPr>
      </w:pPr>
    </w:p>
    <w:p w14:paraId="4E46E80A" w14:textId="42A7B9E2" w:rsidR="00C44B82" w:rsidRPr="003E6387" w:rsidRDefault="00C44B82" w:rsidP="005864F5">
      <w:pPr>
        <w:pStyle w:val="Heading2"/>
        <w:numPr>
          <w:ilvl w:val="0"/>
          <w:numId w:val="11"/>
        </w:numPr>
        <w:tabs>
          <w:tab w:val="left" w:pos="1159"/>
          <w:tab w:val="left" w:pos="1160"/>
        </w:tabs>
        <w:ind w:hanging="701"/>
        <w:jc w:val="left"/>
        <w:rPr>
          <w:rFonts w:ascii="TimesNewRomanPS-BoldMT" w:eastAsiaTheme="minorHAnsi" w:hAnsi="TimesNewRomanPS-BoldMT" w:cs="TimesNewRomanPS-BoldMT"/>
          <w:b w:val="0"/>
        </w:rPr>
      </w:pPr>
      <w:r w:rsidRPr="00C44B82">
        <w:rPr>
          <w:rFonts w:ascii="TimesNewRomanPS-BoldMT" w:eastAsiaTheme="minorHAnsi" w:hAnsi="TimesNewRomanPS-BoldMT" w:cs="TimesNewRomanPS-BoldMT"/>
        </w:rPr>
        <w:t>Approval of the Call for Projects for FY2025 CMAQ/RSTP Funding</w:t>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sidRPr="005864F5">
        <w:rPr>
          <w:rFonts w:ascii="TimesNewRomanPS-BoldMT" w:eastAsiaTheme="minorHAnsi" w:hAnsi="TimesNewRomanPS-BoldMT" w:cs="TimesNewRomanPS-BoldMT"/>
          <w:b w:val="0"/>
          <w:bCs w:val="0"/>
        </w:rPr>
        <w:t xml:space="preserve">     </w:t>
      </w:r>
      <w:r w:rsidRPr="005864F5">
        <w:rPr>
          <w:rFonts w:ascii="TimesNewRomanPSMT" w:eastAsiaTheme="minorHAnsi" w:hAnsi="TimesNewRomanPSMT" w:cs="TimesNewRomanPSMT"/>
          <w:b w:val="0"/>
        </w:rPr>
        <w:t>Ms. Backmon, Executive Director</w:t>
      </w:r>
    </w:p>
    <w:p w14:paraId="3831CD5F" w14:textId="69A085E8" w:rsidR="000551BF" w:rsidRDefault="000551BF" w:rsidP="00050C0E">
      <w:pPr>
        <w:pStyle w:val="Heading2"/>
        <w:numPr>
          <w:ilvl w:val="1"/>
          <w:numId w:val="11"/>
        </w:numPr>
        <w:tabs>
          <w:tab w:val="left" w:pos="1159"/>
          <w:tab w:val="left" w:pos="1160"/>
        </w:tabs>
        <w:rPr>
          <w:rFonts w:ascii="TimesNewRomanPS-BoldMT" w:eastAsiaTheme="minorHAnsi" w:hAnsi="TimesNewRomanPS-BoldMT" w:cs="TimesNewRomanPS-BoldMT"/>
          <w:b w:val="0"/>
        </w:rPr>
      </w:pPr>
      <w:r w:rsidRPr="000551BF">
        <w:rPr>
          <w:rFonts w:ascii="TimesNewRomanPS-BoldMT" w:eastAsiaTheme="minorHAnsi" w:hAnsi="TimesNewRomanPS-BoldMT" w:cs="TimesNewRomanPS-BoldMT"/>
          <w:b w:val="0"/>
        </w:rPr>
        <w:t xml:space="preserve">Ms. Backmon sought the approval for the issuance for the Call for Projects for the FY2025 CMAQ and RSTP Funds. </w:t>
      </w:r>
    </w:p>
    <w:p w14:paraId="4E3E11A9" w14:textId="28005D4D" w:rsidR="000551BF" w:rsidRDefault="000551BF" w:rsidP="00050C0E">
      <w:pPr>
        <w:pStyle w:val="Heading2"/>
        <w:numPr>
          <w:ilvl w:val="1"/>
          <w:numId w:val="11"/>
        </w:numPr>
        <w:tabs>
          <w:tab w:val="left" w:pos="1159"/>
          <w:tab w:val="left" w:pos="1160"/>
        </w:tabs>
        <w:rPr>
          <w:rFonts w:ascii="TimesNewRomanPS-BoldMT" w:eastAsiaTheme="minorHAnsi" w:hAnsi="TimesNewRomanPS-BoldMT" w:cs="TimesNewRomanPS-BoldMT"/>
          <w:b w:val="0"/>
        </w:rPr>
      </w:pPr>
      <w:r>
        <w:rPr>
          <w:rFonts w:ascii="TimesNewRomanPS-BoldMT" w:eastAsiaTheme="minorHAnsi" w:hAnsi="TimesNewRomanPS-BoldMT" w:cs="TimesNewRomanPS-BoldMT"/>
          <w:b w:val="0"/>
        </w:rPr>
        <w:t xml:space="preserve">Ms. Backmon noted after working through the recommendations of </w:t>
      </w:r>
      <w:r w:rsidRPr="000551BF">
        <w:rPr>
          <w:rFonts w:ascii="TimesNewRomanPS-BoldMT" w:eastAsiaTheme="minorHAnsi" w:hAnsi="TimesNewRomanPS-BoldMT" w:cs="TimesNewRomanPS-BoldMT"/>
          <w:b w:val="0"/>
        </w:rPr>
        <w:t>t</w:t>
      </w:r>
      <w:r>
        <w:rPr>
          <w:rFonts w:ascii="TimesNewRomanPS-BoldMT" w:eastAsiaTheme="minorHAnsi" w:hAnsi="TimesNewRomanPS-BoldMT" w:cs="TimesNewRomanPS-BoldMT"/>
          <w:b w:val="0"/>
        </w:rPr>
        <w:t>he</w:t>
      </w:r>
      <w:r w:rsidRPr="000551BF">
        <w:rPr>
          <w:rFonts w:ascii="TimesNewRomanPS-BoldMT" w:eastAsiaTheme="minorHAnsi" w:hAnsi="TimesNewRomanPS-BoldMT" w:cs="TimesNewRomanPS-BoldMT"/>
          <w:b w:val="0"/>
        </w:rPr>
        <w:t xml:space="preserve"> (RJACC), the Authority recommends the programming of over $77 million annually to projects, which </w:t>
      </w:r>
      <w:r w:rsidRPr="000551BF">
        <w:rPr>
          <w:rFonts w:ascii="TimesNewRomanPS-BoldMT" w:eastAsiaTheme="minorHAnsi" w:hAnsi="TimesNewRomanPS-BoldMT" w:cs="TimesNewRomanPS-BoldMT"/>
          <w:b w:val="0"/>
        </w:rPr>
        <w:lastRenderedPageBreak/>
        <w:t xml:space="preserve">are subject to approval by the Commonwealth Transportation Board (CTB).  </w:t>
      </w:r>
    </w:p>
    <w:p w14:paraId="31082A31" w14:textId="1A90F3E2" w:rsidR="000551BF" w:rsidRDefault="000551BF" w:rsidP="00050C0E">
      <w:pPr>
        <w:pStyle w:val="Heading2"/>
        <w:numPr>
          <w:ilvl w:val="1"/>
          <w:numId w:val="11"/>
        </w:numPr>
        <w:tabs>
          <w:tab w:val="left" w:pos="1159"/>
          <w:tab w:val="left" w:pos="1160"/>
        </w:tabs>
        <w:rPr>
          <w:rFonts w:ascii="TimesNewRomanPS-BoldMT" w:eastAsiaTheme="minorHAnsi" w:hAnsi="TimesNewRomanPS-BoldMT" w:cs="TimesNewRomanPS-BoldMT"/>
          <w:b w:val="0"/>
        </w:rPr>
      </w:pPr>
      <w:r>
        <w:rPr>
          <w:rFonts w:ascii="TimesNewRomanPS-BoldMT" w:eastAsiaTheme="minorHAnsi" w:hAnsi="TimesNewRomanPS-BoldMT" w:cs="TimesNewRomanPS-BoldMT"/>
          <w:b w:val="0"/>
        </w:rPr>
        <w:t>The dead</w:t>
      </w:r>
      <w:r w:rsidR="008977FA">
        <w:rPr>
          <w:rFonts w:ascii="TimesNewRomanPS-BoldMT" w:eastAsiaTheme="minorHAnsi" w:hAnsi="TimesNewRomanPS-BoldMT" w:cs="TimesNewRomanPS-BoldMT"/>
          <w:b w:val="0"/>
        </w:rPr>
        <w:t>lin</w:t>
      </w:r>
      <w:r>
        <w:rPr>
          <w:rFonts w:ascii="TimesNewRomanPS-BoldMT" w:eastAsiaTheme="minorHAnsi" w:hAnsi="TimesNewRomanPS-BoldMT" w:cs="TimesNewRomanPS-BoldMT"/>
          <w:b w:val="0"/>
        </w:rPr>
        <w:t>es f</w:t>
      </w:r>
      <w:r w:rsidR="008977FA">
        <w:rPr>
          <w:rFonts w:ascii="TimesNewRomanPS-BoldMT" w:eastAsiaTheme="minorHAnsi" w:hAnsi="TimesNewRomanPS-BoldMT" w:cs="TimesNewRomanPS-BoldMT"/>
          <w:b w:val="0"/>
        </w:rPr>
        <w:t>o</w:t>
      </w:r>
      <w:r>
        <w:rPr>
          <w:rFonts w:ascii="TimesNewRomanPS-BoldMT" w:eastAsiaTheme="minorHAnsi" w:hAnsi="TimesNewRomanPS-BoldMT" w:cs="TimesNewRomanPS-BoldMT"/>
          <w:b w:val="0"/>
        </w:rPr>
        <w:t>r t</w:t>
      </w:r>
      <w:r w:rsidR="008977FA">
        <w:rPr>
          <w:rFonts w:ascii="TimesNewRomanPS-BoldMT" w:eastAsiaTheme="minorHAnsi" w:hAnsi="TimesNewRomanPS-BoldMT" w:cs="TimesNewRomanPS-BoldMT"/>
          <w:b w:val="0"/>
        </w:rPr>
        <w:t>h</w:t>
      </w:r>
      <w:r>
        <w:rPr>
          <w:rFonts w:ascii="TimesNewRomanPS-BoldMT" w:eastAsiaTheme="minorHAnsi" w:hAnsi="TimesNewRomanPS-BoldMT" w:cs="TimesNewRomanPS-BoldMT"/>
          <w:b w:val="0"/>
        </w:rPr>
        <w:t>e FY2025 programming cycle are:</w:t>
      </w:r>
    </w:p>
    <w:p w14:paraId="14E9EB44" w14:textId="186A156B" w:rsidR="000551BF" w:rsidRDefault="000551BF" w:rsidP="000551BF">
      <w:pPr>
        <w:pStyle w:val="Heading2"/>
        <w:numPr>
          <w:ilvl w:val="2"/>
          <w:numId w:val="11"/>
        </w:numPr>
        <w:tabs>
          <w:tab w:val="left" w:pos="1159"/>
          <w:tab w:val="left" w:pos="1160"/>
        </w:tabs>
        <w:rPr>
          <w:rFonts w:ascii="TimesNewRomanPS-BoldMT" w:eastAsiaTheme="minorHAnsi" w:hAnsi="TimesNewRomanPS-BoldMT" w:cs="TimesNewRomanPS-BoldMT"/>
          <w:b w:val="0"/>
        </w:rPr>
      </w:pPr>
      <w:r>
        <w:rPr>
          <w:rFonts w:ascii="TimesNewRomanPS-BoldMT" w:eastAsiaTheme="minorHAnsi" w:hAnsi="TimesNewRomanPS-BoldMT" w:cs="TimesNewRomanPS-BoldMT"/>
          <w:b w:val="0"/>
        </w:rPr>
        <w:t>Application submittal, December 14, 2018.</w:t>
      </w:r>
    </w:p>
    <w:p w14:paraId="38C47985" w14:textId="676408A4" w:rsidR="000551BF" w:rsidRDefault="000551BF" w:rsidP="000551BF">
      <w:pPr>
        <w:pStyle w:val="Heading2"/>
        <w:numPr>
          <w:ilvl w:val="2"/>
          <w:numId w:val="11"/>
        </w:numPr>
        <w:tabs>
          <w:tab w:val="left" w:pos="1159"/>
          <w:tab w:val="left" w:pos="1160"/>
        </w:tabs>
        <w:rPr>
          <w:rFonts w:ascii="TimesNewRomanPS-BoldMT" w:eastAsiaTheme="minorHAnsi" w:hAnsi="TimesNewRomanPS-BoldMT" w:cs="TimesNewRomanPS-BoldMT"/>
          <w:b w:val="0"/>
        </w:rPr>
      </w:pPr>
      <w:r>
        <w:rPr>
          <w:rFonts w:ascii="TimesNewRomanPS-BoldMT" w:eastAsiaTheme="minorHAnsi" w:hAnsi="TimesNewRomanPS-BoldMT" w:cs="TimesNewRomanPS-BoldMT"/>
          <w:b w:val="0"/>
        </w:rPr>
        <w:t>TEEM worksheet submittal, December 31, 2018.</w:t>
      </w:r>
    </w:p>
    <w:p w14:paraId="03AC6AA0" w14:textId="45E8D26F" w:rsidR="000551BF" w:rsidRDefault="000551BF" w:rsidP="000551BF">
      <w:pPr>
        <w:pStyle w:val="Heading2"/>
        <w:numPr>
          <w:ilvl w:val="2"/>
          <w:numId w:val="11"/>
        </w:numPr>
        <w:tabs>
          <w:tab w:val="left" w:pos="1159"/>
          <w:tab w:val="left" w:pos="1160"/>
        </w:tabs>
        <w:rPr>
          <w:rFonts w:ascii="TimesNewRomanPS-BoldMT" w:eastAsiaTheme="minorHAnsi" w:hAnsi="TimesNewRomanPS-BoldMT" w:cs="TimesNewRomanPS-BoldMT"/>
          <w:b w:val="0"/>
        </w:rPr>
      </w:pPr>
      <w:r>
        <w:rPr>
          <w:rFonts w:ascii="TimesNewRomanPS-BoldMT" w:eastAsiaTheme="minorHAnsi" w:hAnsi="TimesNewRomanPS-BoldMT" w:cs="TimesNewRomanPS-BoldMT"/>
          <w:b w:val="0"/>
        </w:rPr>
        <w:t xml:space="preserve">Resolution of support submittal, January 15, 2019. </w:t>
      </w:r>
    </w:p>
    <w:p w14:paraId="0FDDC20C" w14:textId="2D1C3A7E" w:rsidR="008977FA" w:rsidRPr="000551BF" w:rsidRDefault="008977FA" w:rsidP="008977FA">
      <w:pPr>
        <w:pStyle w:val="Heading2"/>
        <w:numPr>
          <w:ilvl w:val="1"/>
          <w:numId w:val="11"/>
        </w:numPr>
        <w:tabs>
          <w:tab w:val="left" w:pos="1159"/>
          <w:tab w:val="left" w:pos="1160"/>
        </w:tabs>
        <w:rPr>
          <w:rFonts w:ascii="TimesNewRomanPS-BoldMT" w:eastAsiaTheme="minorHAnsi" w:hAnsi="TimesNewRomanPS-BoldMT" w:cs="TimesNewRomanPS-BoldMT"/>
          <w:b w:val="0"/>
        </w:rPr>
      </w:pPr>
      <w:r>
        <w:rPr>
          <w:rFonts w:ascii="TimesNewRomanPS-BoldMT" w:eastAsiaTheme="minorHAnsi" w:hAnsi="TimesNewRomanPS-BoldMT" w:cs="TimesNewRomanPS-BoldMT"/>
          <w:b w:val="0"/>
        </w:rPr>
        <w:t>The NVTA will ask for the A</w:t>
      </w:r>
      <w:r w:rsidRPr="008977FA">
        <w:rPr>
          <w:rFonts w:ascii="TimesNewRomanPS-BoldMT" w:eastAsiaTheme="minorHAnsi" w:hAnsi="TimesNewRomanPS-BoldMT" w:cs="TimesNewRomanPS-BoldMT"/>
          <w:b w:val="0"/>
        </w:rPr>
        <w:t xml:space="preserve">uthority approval of the proposed FY2025 funding recommendations is anticipated for the February or March NVTA meeting.  Upon Authority approval, the recommended projects will be submitted to the CTB for funding consideration.   </w:t>
      </w:r>
    </w:p>
    <w:p w14:paraId="3792FD93" w14:textId="2EFCC8BE" w:rsidR="003E6387" w:rsidRDefault="003E6387" w:rsidP="00050C0E">
      <w:pPr>
        <w:pStyle w:val="Heading2"/>
        <w:numPr>
          <w:ilvl w:val="1"/>
          <w:numId w:val="11"/>
        </w:numPr>
        <w:tabs>
          <w:tab w:val="left" w:pos="1159"/>
          <w:tab w:val="left" w:pos="1160"/>
        </w:tabs>
        <w:rPr>
          <w:rFonts w:ascii="TimesNewRomanPS-BoldMT" w:eastAsiaTheme="minorHAnsi" w:hAnsi="TimesNewRomanPS-BoldMT" w:cs="TimesNewRomanPS-BoldMT"/>
          <w:b w:val="0"/>
          <w:u w:val="single"/>
        </w:rPr>
      </w:pPr>
      <w:r w:rsidRPr="00050C0E">
        <w:rPr>
          <w:rFonts w:ascii="TimesNewRomanPS-BoldMT" w:eastAsiaTheme="minorHAnsi" w:hAnsi="TimesNewRomanPS-BoldMT" w:cs="TimesNewRomanPS-BoldMT"/>
          <w:b w:val="0"/>
          <w:u w:val="single"/>
        </w:rPr>
        <w:t xml:space="preserve">Chairman Bulova </w:t>
      </w:r>
      <w:r w:rsidRPr="00050C0E">
        <w:rPr>
          <w:rFonts w:ascii="TimesNewRomanPS-BoldMT" w:eastAsiaTheme="minorHAnsi" w:hAnsi="TimesNewRomanPS-BoldMT" w:cs="TimesNewRomanPS-BoldMT"/>
          <w:b w:val="0"/>
          <w:u w:val="single"/>
        </w:rPr>
        <w:t>move</w:t>
      </w:r>
      <w:r w:rsidRPr="00050C0E">
        <w:rPr>
          <w:rFonts w:ascii="TimesNewRomanPS-BoldMT" w:eastAsiaTheme="minorHAnsi" w:hAnsi="TimesNewRomanPS-BoldMT" w:cs="TimesNewRomanPS-BoldMT"/>
          <w:b w:val="0"/>
          <w:u w:val="single"/>
        </w:rPr>
        <w:t>d</w:t>
      </w:r>
      <w:r w:rsidRPr="00050C0E">
        <w:rPr>
          <w:rFonts w:ascii="TimesNewRomanPS-BoldMT" w:eastAsiaTheme="minorHAnsi" w:hAnsi="TimesNewRomanPS-BoldMT" w:cs="TimesNewRomanPS-BoldMT"/>
          <w:b w:val="0"/>
          <w:u w:val="single"/>
        </w:rPr>
        <w:t xml:space="preserve"> Authority approval of the issuance of the Call for Projects for the FY 2025 CMAQ and RSTP Funds</w:t>
      </w:r>
      <w:r w:rsidRPr="00050C0E">
        <w:rPr>
          <w:rFonts w:ascii="TimesNewRomanPS-BoldMT" w:eastAsiaTheme="minorHAnsi" w:hAnsi="TimesNewRomanPS-BoldMT" w:cs="TimesNewRomanPS-BoldMT"/>
          <w:b w:val="0"/>
          <w:u w:val="single"/>
        </w:rPr>
        <w:t xml:space="preserve">, seconded by Chair Cristol. </w:t>
      </w:r>
      <w:r w:rsidR="00050C0E">
        <w:rPr>
          <w:rFonts w:ascii="TimesNewRomanPS-BoldMT" w:eastAsiaTheme="minorHAnsi" w:hAnsi="TimesNewRomanPS-BoldMT" w:cs="TimesNewRomanPS-BoldMT"/>
          <w:b w:val="0"/>
          <w:u w:val="single"/>
        </w:rPr>
        <w:t xml:space="preserve">Motion carried unanimously. </w:t>
      </w:r>
    </w:p>
    <w:p w14:paraId="32ADFA1D" w14:textId="7CDABDA0" w:rsidR="008977FA" w:rsidRDefault="008977FA" w:rsidP="008977FA">
      <w:pPr>
        <w:pStyle w:val="Heading2"/>
        <w:tabs>
          <w:tab w:val="left" w:pos="1159"/>
          <w:tab w:val="left" w:pos="1160"/>
        </w:tabs>
        <w:ind w:left="1520"/>
        <w:rPr>
          <w:rFonts w:ascii="TimesNewRomanPS-BoldMT" w:eastAsiaTheme="minorHAnsi" w:hAnsi="TimesNewRomanPS-BoldMT" w:cs="TimesNewRomanPS-BoldMT"/>
          <w:b w:val="0"/>
          <w:u w:val="single"/>
        </w:rPr>
      </w:pPr>
    </w:p>
    <w:p w14:paraId="6EA997F0" w14:textId="085C3439" w:rsidR="003F7F03" w:rsidRDefault="003F7F03" w:rsidP="003F7F03">
      <w:pPr>
        <w:pStyle w:val="Heading2"/>
        <w:tabs>
          <w:tab w:val="left" w:pos="1159"/>
          <w:tab w:val="left" w:pos="1160"/>
        </w:tabs>
        <w:ind w:left="1520"/>
        <w:jc w:val="center"/>
        <w:rPr>
          <w:rFonts w:ascii="TimesNewRomanPS-BoldMT" w:eastAsiaTheme="minorHAnsi" w:hAnsi="TimesNewRomanPS-BoldMT" w:cs="TimesNewRomanPS-BoldMT"/>
          <w:u w:val="single"/>
        </w:rPr>
      </w:pPr>
      <w:r w:rsidRPr="003F7F03">
        <w:rPr>
          <w:rFonts w:ascii="TimesNewRomanPS-BoldMT" w:eastAsiaTheme="minorHAnsi" w:hAnsi="TimesNewRomanPS-BoldMT" w:cs="TimesNewRomanPS-BoldMT"/>
          <w:u w:val="single"/>
        </w:rPr>
        <w:t>Discussion and Information</w:t>
      </w:r>
    </w:p>
    <w:p w14:paraId="544C13DF" w14:textId="77777777" w:rsidR="003F7F03" w:rsidRPr="003F7F03" w:rsidRDefault="003F7F03" w:rsidP="003F7F03">
      <w:pPr>
        <w:pStyle w:val="Heading2"/>
        <w:tabs>
          <w:tab w:val="left" w:pos="1159"/>
          <w:tab w:val="left" w:pos="1160"/>
        </w:tabs>
        <w:ind w:left="1520"/>
        <w:jc w:val="center"/>
        <w:rPr>
          <w:rFonts w:ascii="TimesNewRomanPS-BoldMT" w:eastAsiaTheme="minorHAnsi" w:hAnsi="TimesNewRomanPS-BoldMT" w:cs="TimesNewRomanPS-BoldMT"/>
          <w:u w:val="single"/>
        </w:rPr>
      </w:pPr>
    </w:p>
    <w:p w14:paraId="1140B39C" w14:textId="57610340" w:rsidR="005864F5" w:rsidRDefault="005864F5" w:rsidP="005864F5">
      <w:pPr>
        <w:pStyle w:val="Heading2"/>
        <w:numPr>
          <w:ilvl w:val="0"/>
          <w:numId w:val="11"/>
        </w:numPr>
        <w:tabs>
          <w:tab w:val="left" w:pos="1159"/>
          <w:tab w:val="left" w:pos="1160"/>
        </w:tabs>
        <w:ind w:hanging="701"/>
        <w:jc w:val="left"/>
        <w:rPr>
          <w:rFonts w:ascii="TimesNewRomanPS-BoldMT" w:eastAsiaTheme="minorHAnsi" w:hAnsi="TimesNewRomanPS-BoldMT" w:cs="TimesNewRomanPS-BoldMT"/>
          <w:b w:val="0"/>
          <w:bCs w:val="0"/>
        </w:rPr>
      </w:pPr>
      <w:r w:rsidRPr="005864F5">
        <w:rPr>
          <w:rFonts w:ascii="TimesNewRomanPS-BoldMT" w:eastAsiaTheme="minorHAnsi" w:hAnsi="TimesNewRomanPS-BoldMT" w:cs="TimesNewRomanPS-BoldMT"/>
          <w:bCs w:val="0"/>
        </w:rPr>
        <w:t>Finance Committee</w:t>
      </w:r>
      <w:r>
        <w:rPr>
          <w:rFonts w:ascii="TimesNewRomanPS-BoldMT" w:eastAsiaTheme="minorHAnsi" w:hAnsi="TimesNewRomanPS-BoldMT" w:cs="TimesNewRomanPS-BoldMT"/>
          <w:b w:val="0"/>
          <w:bCs w:val="0"/>
        </w:rPr>
        <w:t xml:space="preserve"> </w:t>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t xml:space="preserve">        </w:t>
      </w:r>
      <w:r w:rsidRPr="005864F5">
        <w:rPr>
          <w:rFonts w:ascii="TimesNewRomanPS-BoldMT" w:eastAsiaTheme="minorHAnsi" w:hAnsi="TimesNewRomanPS-BoldMT" w:cs="TimesNewRomanPS-BoldMT"/>
          <w:b w:val="0"/>
          <w:bCs w:val="0"/>
        </w:rPr>
        <w:t>Mayor Parrish, Chair FC</w:t>
      </w:r>
    </w:p>
    <w:p w14:paraId="3FC68A7D" w14:textId="42061B21" w:rsidR="008977FA" w:rsidRPr="001A7665" w:rsidRDefault="008977FA" w:rsidP="008977FA">
      <w:pPr>
        <w:pStyle w:val="Heading2"/>
        <w:numPr>
          <w:ilvl w:val="1"/>
          <w:numId w:val="11"/>
        </w:numPr>
        <w:tabs>
          <w:tab w:val="left" w:pos="1159"/>
          <w:tab w:val="left" w:pos="1160"/>
        </w:tabs>
        <w:rPr>
          <w:rFonts w:ascii="TimesNewRomanPS-BoldMT" w:eastAsiaTheme="minorHAnsi" w:hAnsi="TimesNewRomanPS-BoldMT" w:cs="TimesNewRomanPS-BoldMT"/>
          <w:b w:val="0"/>
          <w:bCs w:val="0"/>
        </w:rPr>
      </w:pPr>
      <w:r w:rsidRPr="001A7665">
        <w:rPr>
          <w:rFonts w:ascii="TimesNewRomanPS-BoldMT" w:eastAsiaTheme="minorHAnsi" w:hAnsi="TimesNewRomanPS-BoldMT" w:cs="TimesNewRomanPS-BoldMT"/>
          <w:b w:val="0"/>
          <w:bCs w:val="0"/>
        </w:rPr>
        <w:t xml:space="preserve">Mayor Parrish gave a review of </w:t>
      </w:r>
      <w:r w:rsidR="001A7665" w:rsidRPr="001A7665">
        <w:rPr>
          <w:rFonts w:ascii="TimesNewRomanPS-BoldMT" w:eastAsiaTheme="minorHAnsi" w:hAnsi="TimesNewRomanPS-BoldMT" w:cs="TimesNewRomanPS-BoldMT"/>
          <w:b w:val="0"/>
          <w:bCs w:val="0"/>
        </w:rPr>
        <w:t>the Finance Committee Report from the September 20, 2018 meeting:</w:t>
      </w:r>
    </w:p>
    <w:p w14:paraId="727247BE" w14:textId="7F4B8F6F" w:rsidR="001A7665" w:rsidRDefault="001A7665" w:rsidP="001A7665">
      <w:pPr>
        <w:pStyle w:val="Heading2"/>
        <w:numPr>
          <w:ilvl w:val="2"/>
          <w:numId w:val="11"/>
        </w:numPr>
        <w:tabs>
          <w:tab w:val="left" w:pos="1159"/>
          <w:tab w:val="left" w:pos="1160"/>
        </w:tabs>
        <w:rPr>
          <w:rFonts w:ascii="TimesNewRomanPS-BoldMT" w:eastAsiaTheme="minorHAnsi" w:hAnsi="TimesNewRomanPS-BoldMT" w:cs="TimesNewRomanPS-BoldMT"/>
          <w:b w:val="0"/>
          <w:bCs w:val="0"/>
        </w:rPr>
      </w:pPr>
      <w:r w:rsidRPr="001A7665">
        <w:rPr>
          <w:rFonts w:ascii="TimesNewRomanPS-BoldMT" w:eastAsiaTheme="minorHAnsi" w:hAnsi="TimesNewRomanPS-BoldMT" w:cs="TimesNewRomanPS-BoldMT"/>
          <w:b w:val="0"/>
          <w:bCs w:val="0"/>
        </w:rPr>
        <w:t>The Committee received a report on the procurement efforts of the Project Monitoring and Management System (PMMS).</w:t>
      </w:r>
    </w:p>
    <w:p w14:paraId="10CA9C59" w14:textId="57B9300C" w:rsidR="001A7665" w:rsidRDefault="001A7665" w:rsidP="001A7665">
      <w:pPr>
        <w:pStyle w:val="Heading2"/>
        <w:numPr>
          <w:ilvl w:val="2"/>
          <w:numId w:val="11"/>
        </w:numPr>
        <w:tabs>
          <w:tab w:val="left" w:pos="1159"/>
          <w:tab w:val="left" w:pos="1160"/>
        </w:tabs>
        <w:rPr>
          <w:rFonts w:ascii="TimesNewRomanPS-BoldMT" w:eastAsiaTheme="minorHAnsi" w:hAnsi="TimesNewRomanPS-BoldMT" w:cs="TimesNewRomanPS-BoldMT"/>
          <w:b w:val="0"/>
          <w:bCs w:val="0"/>
        </w:rPr>
      </w:pPr>
      <w:r w:rsidRPr="001A7665">
        <w:rPr>
          <w:rFonts w:ascii="TimesNewRomanPS-BoldMT" w:eastAsiaTheme="minorHAnsi" w:hAnsi="TimesNewRomanPS-BoldMT" w:cs="TimesNewRomanPS-BoldMT"/>
          <w:b w:val="0"/>
          <w:bCs w:val="0"/>
        </w:rPr>
        <w:t>Review</w:t>
      </w:r>
      <w:r>
        <w:rPr>
          <w:rFonts w:ascii="TimesNewRomanPS-BoldMT" w:eastAsiaTheme="minorHAnsi" w:hAnsi="TimesNewRomanPS-BoldMT" w:cs="TimesNewRomanPS-BoldMT"/>
          <w:b w:val="0"/>
          <w:bCs w:val="0"/>
        </w:rPr>
        <w:t>ed</w:t>
      </w:r>
      <w:r w:rsidRPr="001A7665">
        <w:rPr>
          <w:rFonts w:ascii="TimesNewRomanPS-BoldMT" w:eastAsiaTheme="minorHAnsi" w:hAnsi="TimesNewRomanPS-BoldMT" w:cs="TimesNewRomanPS-BoldMT"/>
          <w:b w:val="0"/>
          <w:bCs w:val="0"/>
        </w:rPr>
        <w:t xml:space="preserve"> of NVTA Office Lease.</w:t>
      </w:r>
    </w:p>
    <w:p w14:paraId="1762A30E" w14:textId="64A390CA" w:rsidR="001A7665" w:rsidRDefault="001A7665" w:rsidP="001A7665">
      <w:pPr>
        <w:pStyle w:val="Heading2"/>
        <w:numPr>
          <w:ilvl w:val="2"/>
          <w:numId w:val="11"/>
        </w:numPr>
        <w:tabs>
          <w:tab w:val="left" w:pos="1159"/>
          <w:tab w:val="left" w:pos="1160"/>
        </w:tabs>
        <w:rPr>
          <w:rFonts w:ascii="TimesNewRomanPS-BoldMT" w:eastAsiaTheme="minorHAnsi" w:hAnsi="TimesNewRomanPS-BoldMT" w:cs="TimesNewRomanPS-BoldMT"/>
          <w:b w:val="0"/>
          <w:bCs w:val="0"/>
        </w:rPr>
      </w:pPr>
      <w:r>
        <w:rPr>
          <w:rFonts w:ascii="TimesNewRomanPS-BoldMT" w:eastAsiaTheme="minorHAnsi" w:hAnsi="TimesNewRomanPS-BoldMT" w:cs="TimesNewRomanPS-BoldMT"/>
          <w:b w:val="0"/>
          <w:bCs w:val="0"/>
        </w:rPr>
        <w:t xml:space="preserve">Discussed </w:t>
      </w:r>
      <w:r w:rsidRPr="001A7665">
        <w:rPr>
          <w:rFonts w:ascii="TimesNewRomanPS-BoldMT" w:eastAsiaTheme="minorHAnsi" w:hAnsi="TimesNewRomanPS-BoldMT" w:cs="TimesNewRomanPS-BoldMT"/>
          <w:b w:val="0"/>
          <w:bCs w:val="0"/>
        </w:rPr>
        <w:t>Draft Policy 29 – Project Activation, Monitoring and De-Appropriation.</w:t>
      </w:r>
    </w:p>
    <w:p w14:paraId="6CC8FB30" w14:textId="41985A6A" w:rsidR="001A7665" w:rsidRDefault="001A7665" w:rsidP="001A7665">
      <w:pPr>
        <w:pStyle w:val="Heading2"/>
        <w:numPr>
          <w:ilvl w:val="2"/>
          <w:numId w:val="11"/>
        </w:numPr>
        <w:tabs>
          <w:tab w:val="left" w:pos="1159"/>
          <w:tab w:val="left" w:pos="1160"/>
        </w:tabs>
        <w:rPr>
          <w:rFonts w:ascii="TimesNewRomanPS-BoldMT" w:eastAsiaTheme="minorHAnsi" w:hAnsi="TimesNewRomanPS-BoldMT" w:cs="TimesNewRomanPS-BoldMT"/>
          <w:b w:val="0"/>
          <w:bCs w:val="0"/>
        </w:rPr>
      </w:pPr>
      <w:r>
        <w:rPr>
          <w:rFonts w:ascii="TimesNewRomanPS-BoldMT" w:eastAsiaTheme="minorHAnsi" w:hAnsi="TimesNewRomanPS-BoldMT" w:cs="TimesNewRomanPS-BoldMT"/>
          <w:b w:val="0"/>
          <w:bCs w:val="0"/>
        </w:rPr>
        <w:t>Received updates to Investment Portfolio Report, Monthly Revenue Report and Operating Budget Report.</w:t>
      </w:r>
    </w:p>
    <w:p w14:paraId="0CD16270" w14:textId="05A32F74" w:rsidR="001A7665" w:rsidRDefault="001A7665" w:rsidP="001A7665">
      <w:pPr>
        <w:pStyle w:val="Heading2"/>
        <w:numPr>
          <w:ilvl w:val="1"/>
          <w:numId w:val="11"/>
        </w:numPr>
        <w:tabs>
          <w:tab w:val="left" w:pos="1159"/>
          <w:tab w:val="left" w:pos="1160"/>
        </w:tabs>
        <w:rPr>
          <w:rFonts w:ascii="TimesNewRomanPS-BoldMT" w:eastAsiaTheme="minorHAnsi" w:hAnsi="TimesNewRomanPS-BoldMT" w:cs="TimesNewRomanPS-BoldMT"/>
          <w:b w:val="0"/>
          <w:bCs w:val="0"/>
          <w:highlight w:val="yellow"/>
        </w:rPr>
      </w:pPr>
      <w:r w:rsidRPr="001A7665">
        <w:rPr>
          <w:rFonts w:ascii="TimesNewRomanPS-BoldMT" w:eastAsiaTheme="minorHAnsi" w:hAnsi="TimesNewRomanPS-BoldMT" w:cs="TimesNewRomanPS-BoldMT"/>
          <w:b w:val="0"/>
          <w:bCs w:val="0"/>
          <w:highlight w:val="yellow"/>
        </w:rPr>
        <w:t>Min 40, comment from Hugo—doesn’t have much to do with FC update.  Please advise.</w:t>
      </w:r>
    </w:p>
    <w:p w14:paraId="606015A8" w14:textId="77777777" w:rsidR="003F7F03" w:rsidRPr="001A7665" w:rsidRDefault="003F7F03" w:rsidP="003F7F03">
      <w:pPr>
        <w:pStyle w:val="Heading2"/>
        <w:tabs>
          <w:tab w:val="left" w:pos="1159"/>
          <w:tab w:val="left" w:pos="1160"/>
        </w:tabs>
        <w:ind w:left="1520"/>
        <w:jc w:val="right"/>
        <w:rPr>
          <w:rFonts w:ascii="TimesNewRomanPS-BoldMT" w:eastAsiaTheme="minorHAnsi" w:hAnsi="TimesNewRomanPS-BoldMT" w:cs="TimesNewRomanPS-BoldMT"/>
          <w:b w:val="0"/>
          <w:bCs w:val="0"/>
          <w:highlight w:val="yellow"/>
        </w:rPr>
      </w:pPr>
    </w:p>
    <w:p w14:paraId="7A371154" w14:textId="04428391" w:rsidR="005864F5" w:rsidRPr="001A7665" w:rsidRDefault="005864F5" w:rsidP="005864F5">
      <w:pPr>
        <w:pStyle w:val="Heading2"/>
        <w:numPr>
          <w:ilvl w:val="0"/>
          <w:numId w:val="11"/>
        </w:numPr>
        <w:tabs>
          <w:tab w:val="left" w:pos="1159"/>
          <w:tab w:val="left" w:pos="1160"/>
        </w:tabs>
        <w:ind w:hanging="701"/>
        <w:jc w:val="left"/>
        <w:rPr>
          <w:rFonts w:ascii="TimesNewRomanPS-BoldMT" w:eastAsiaTheme="minorHAnsi" w:hAnsi="TimesNewRomanPS-BoldMT" w:cs="TimesNewRomanPS-BoldMT"/>
          <w:b w:val="0"/>
        </w:rPr>
      </w:pPr>
      <w:r w:rsidRPr="005864F5">
        <w:rPr>
          <w:rFonts w:ascii="TimesNewRomanPS-BoldMT" w:eastAsiaTheme="minorHAnsi" w:hAnsi="TimesNewRomanPS-BoldMT" w:cs="TimesNewRomanPS-BoldMT"/>
          <w:bCs w:val="0"/>
        </w:rPr>
        <w:t>Governance and Personnel Committee</w:t>
      </w:r>
      <w:r>
        <w:rPr>
          <w:rFonts w:ascii="TimesNewRomanPS-BoldMT" w:eastAsiaTheme="minorHAnsi" w:hAnsi="TimesNewRomanPS-BoldMT" w:cs="TimesNewRomanPS-BoldMT"/>
          <w:b w:val="0"/>
          <w:bCs w:val="0"/>
        </w:rPr>
        <w:t xml:space="preserve"> </w:t>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sidRPr="005864F5">
        <w:rPr>
          <w:rFonts w:ascii="TimesNewRomanPS-BoldMT" w:eastAsiaTheme="minorHAnsi" w:hAnsi="TimesNewRomanPS-BoldMT" w:cs="TimesNewRomanPS-BoldMT"/>
          <w:b w:val="0"/>
          <w:bCs w:val="0"/>
        </w:rPr>
        <w:t xml:space="preserve">     </w:t>
      </w:r>
      <w:r w:rsidRPr="005864F5">
        <w:rPr>
          <w:rFonts w:ascii="TimesNewRomanPSMT" w:eastAsiaTheme="minorHAnsi" w:hAnsi="TimesNewRomanPSMT" w:cs="TimesNewRomanPSMT"/>
          <w:b w:val="0"/>
        </w:rPr>
        <w:t>Chair Randall, Chair, GPC</w:t>
      </w:r>
    </w:p>
    <w:p w14:paraId="06BE14F7" w14:textId="3B10809C" w:rsidR="001A7665" w:rsidRPr="00F41935" w:rsidRDefault="001A7665" w:rsidP="001A7665">
      <w:pPr>
        <w:pStyle w:val="Heading2"/>
        <w:numPr>
          <w:ilvl w:val="1"/>
          <w:numId w:val="11"/>
        </w:numPr>
        <w:tabs>
          <w:tab w:val="left" w:pos="1159"/>
          <w:tab w:val="left" w:pos="1160"/>
        </w:tabs>
        <w:rPr>
          <w:rFonts w:ascii="TimesNewRomanPS-BoldMT" w:eastAsiaTheme="minorHAnsi" w:hAnsi="TimesNewRomanPS-BoldMT" w:cs="TimesNewRomanPS-BoldMT"/>
          <w:b w:val="0"/>
        </w:rPr>
      </w:pPr>
      <w:r w:rsidRPr="00F41935">
        <w:rPr>
          <w:rFonts w:ascii="TimesNewRomanPS-BoldMT" w:eastAsiaTheme="minorHAnsi" w:hAnsi="TimesNewRomanPS-BoldMT" w:cs="TimesNewRomanPS-BoldMT"/>
          <w:b w:val="0"/>
          <w:bCs w:val="0"/>
        </w:rPr>
        <w:t>Chair Randall provided a report of GPC activities that included:</w:t>
      </w:r>
    </w:p>
    <w:p w14:paraId="0322B80B" w14:textId="3147EA0B" w:rsidR="001A7665" w:rsidRDefault="001A7665" w:rsidP="001A7665">
      <w:pPr>
        <w:pStyle w:val="Heading2"/>
        <w:numPr>
          <w:ilvl w:val="2"/>
          <w:numId w:val="11"/>
        </w:numPr>
        <w:tabs>
          <w:tab w:val="left" w:pos="1159"/>
          <w:tab w:val="left" w:pos="1160"/>
        </w:tabs>
        <w:rPr>
          <w:rFonts w:ascii="TimesNewRomanPS-BoldMT" w:eastAsiaTheme="minorHAnsi" w:hAnsi="TimesNewRomanPS-BoldMT" w:cs="TimesNewRomanPS-BoldMT"/>
          <w:b w:val="0"/>
        </w:rPr>
      </w:pPr>
      <w:r>
        <w:rPr>
          <w:rFonts w:ascii="TimesNewRomanPS-BoldMT" w:eastAsiaTheme="minorHAnsi" w:hAnsi="TimesNewRomanPS-BoldMT" w:cs="TimesNewRomanPS-BoldMT"/>
          <w:b w:val="0"/>
        </w:rPr>
        <w:t>Updates to the 2018 Legislative program.</w:t>
      </w:r>
    </w:p>
    <w:p w14:paraId="44A8A85B" w14:textId="6A6FFEBC" w:rsidR="001A7665" w:rsidRPr="001A7665" w:rsidRDefault="001A7665" w:rsidP="001A7665">
      <w:pPr>
        <w:pStyle w:val="Heading2"/>
        <w:numPr>
          <w:ilvl w:val="8"/>
          <w:numId w:val="19"/>
        </w:numPr>
        <w:tabs>
          <w:tab w:val="left" w:pos="1159"/>
          <w:tab w:val="left" w:pos="1160"/>
        </w:tabs>
        <w:rPr>
          <w:rFonts w:ascii="TimesNewRomanPS-BoldMT" w:eastAsiaTheme="minorHAnsi" w:hAnsi="TimesNewRomanPS-BoldMT" w:cs="TimesNewRomanPS-BoldMT"/>
          <w:b w:val="0"/>
        </w:rPr>
      </w:pPr>
      <w:r w:rsidRPr="001A7665">
        <w:rPr>
          <w:rFonts w:ascii="TimesNewRomanPS-BoldMT" w:eastAsiaTheme="minorHAnsi" w:hAnsi="TimesNewRomanPS-BoldMT" w:cs="TimesNewRomanPS-BoldMT"/>
          <w:b w:val="0"/>
        </w:rPr>
        <w:t>Amending HB599, transferring responsibility for the analysis to the Authority.</w:t>
      </w:r>
    </w:p>
    <w:p w14:paraId="154F7E75" w14:textId="3534F6E3" w:rsidR="001A7665" w:rsidRPr="001A7665" w:rsidRDefault="001A7665" w:rsidP="001A7665">
      <w:pPr>
        <w:pStyle w:val="Heading2"/>
        <w:numPr>
          <w:ilvl w:val="8"/>
          <w:numId w:val="19"/>
        </w:numPr>
        <w:tabs>
          <w:tab w:val="left" w:pos="1159"/>
          <w:tab w:val="left" w:pos="1160"/>
        </w:tabs>
        <w:rPr>
          <w:rFonts w:ascii="TimesNewRomanPS-BoldMT" w:eastAsiaTheme="minorHAnsi" w:hAnsi="TimesNewRomanPS-BoldMT" w:cs="TimesNewRomanPS-BoldMT"/>
          <w:b w:val="0"/>
        </w:rPr>
      </w:pPr>
      <w:r w:rsidRPr="001A7665">
        <w:rPr>
          <w:rFonts w:ascii="TimesNewRomanPS-BoldMT" w:eastAsiaTheme="minorHAnsi" w:hAnsi="TimesNewRomanPS-BoldMT" w:cs="TimesNewRomanPS-BoldMT"/>
          <w:b w:val="0"/>
        </w:rPr>
        <w:t>Addressing the revenue reduction resulting from the 2018 General Assembly Session.</w:t>
      </w:r>
    </w:p>
    <w:p w14:paraId="2EEA71F4" w14:textId="64526447" w:rsidR="001A7665" w:rsidRDefault="001A7665" w:rsidP="001A7665">
      <w:pPr>
        <w:pStyle w:val="Heading2"/>
        <w:numPr>
          <w:ilvl w:val="8"/>
          <w:numId w:val="19"/>
        </w:numPr>
        <w:tabs>
          <w:tab w:val="left" w:pos="1159"/>
          <w:tab w:val="left" w:pos="1160"/>
        </w:tabs>
        <w:rPr>
          <w:rFonts w:ascii="TimesNewRomanPS-BoldMT" w:eastAsiaTheme="minorHAnsi" w:hAnsi="TimesNewRomanPS-BoldMT" w:cs="TimesNewRomanPS-BoldMT"/>
          <w:b w:val="0"/>
        </w:rPr>
      </w:pPr>
      <w:r w:rsidRPr="001A7665">
        <w:rPr>
          <w:rFonts w:ascii="TimesNewRomanPS-BoldMT" w:eastAsiaTheme="minorHAnsi" w:hAnsi="TimesNewRomanPS-BoldMT" w:cs="TimesNewRomanPS-BoldMT"/>
          <w:b w:val="0"/>
        </w:rPr>
        <w:t>Communication strategies and presentations.</w:t>
      </w:r>
    </w:p>
    <w:p w14:paraId="47DDE2CA" w14:textId="3B1358B6" w:rsidR="001A7665" w:rsidRDefault="00F41935" w:rsidP="00F41935">
      <w:pPr>
        <w:pStyle w:val="Heading2"/>
        <w:numPr>
          <w:ilvl w:val="2"/>
          <w:numId w:val="11"/>
        </w:numPr>
        <w:tabs>
          <w:tab w:val="left" w:pos="1159"/>
          <w:tab w:val="left" w:pos="1160"/>
        </w:tabs>
        <w:rPr>
          <w:rFonts w:ascii="TimesNewRomanPS-BoldMT" w:eastAsiaTheme="minorHAnsi" w:hAnsi="TimesNewRomanPS-BoldMT" w:cs="TimesNewRomanPS-BoldMT"/>
          <w:b w:val="0"/>
        </w:rPr>
      </w:pPr>
      <w:r w:rsidRPr="00F41935">
        <w:rPr>
          <w:rFonts w:ascii="TimesNewRomanPS-BoldMT" w:eastAsiaTheme="minorHAnsi" w:hAnsi="TimesNewRomanPS-BoldMT" w:cs="TimesNewRomanPS-BoldMT"/>
          <w:b w:val="0"/>
        </w:rPr>
        <w:t>GPC adopted a meeting schedule for October 2018 through April 2019.  The meetings will be held 5:30PM on the same evenings as Authority meetings.</w:t>
      </w:r>
      <w:r w:rsidRPr="00F41935">
        <w:rPr>
          <w:rFonts w:ascii="TimesNewRomanPS-BoldMT" w:eastAsiaTheme="minorHAnsi" w:hAnsi="TimesNewRomanPS-BoldMT" w:cs="TimesNewRomanPS-BoldMT"/>
          <w:b w:val="0"/>
        </w:rPr>
        <w:t xml:space="preserve"> </w:t>
      </w:r>
      <w:r>
        <w:rPr>
          <w:rFonts w:ascii="TimesNewRomanPS-BoldMT" w:eastAsiaTheme="minorHAnsi" w:hAnsi="TimesNewRomanPS-BoldMT" w:cs="TimesNewRomanPS-BoldMT"/>
          <w:b w:val="0"/>
        </w:rPr>
        <w:t>GPC November 2018 meeting date has changed to November 26, 2018.</w:t>
      </w:r>
    </w:p>
    <w:p w14:paraId="703F0A18" w14:textId="612BC7CA" w:rsidR="00F41935" w:rsidRDefault="00F41935" w:rsidP="00F41935">
      <w:pPr>
        <w:pStyle w:val="Heading2"/>
        <w:numPr>
          <w:ilvl w:val="2"/>
          <w:numId w:val="11"/>
        </w:numPr>
        <w:tabs>
          <w:tab w:val="left" w:pos="1159"/>
          <w:tab w:val="left" w:pos="1160"/>
        </w:tabs>
        <w:rPr>
          <w:rFonts w:ascii="TimesNewRomanPS-BoldMT" w:eastAsiaTheme="minorHAnsi" w:hAnsi="TimesNewRomanPS-BoldMT" w:cs="TimesNewRomanPS-BoldMT"/>
          <w:b w:val="0"/>
        </w:rPr>
      </w:pPr>
      <w:r>
        <w:rPr>
          <w:rFonts w:ascii="TimesNewRomanPS-BoldMT" w:eastAsiaTheme="minorHAnsi" w:hAnsi="TimesNewRomanPS-BoldMT" w:cs="TimesNewRomanPS-BoldMT"/>
          <w:b w:val="0"/>
        </w:rPr>
        <w:t xml:space="preserve">Executive Director, Monica </w:t>
      </w:r>
      <w:proofErr w:type="spellStart"/>
      <w:r>
        <w:rPr>
          <w:rFonts w:ascii="TimesNewRomanPS-BoldMT" w:eastAsiaTheme="minorHAnsi" w:hAnsi="TimesNewRomanPS-BoldMT" w:cs="TimesNewRomanPS-BoldMT"/>
          <w:b w:val="0"/>
        </w:rPr>
        <w:t>Backmon’s</w:t>
      </w:r>
      <w:proofErr w:type="spellEnd"/>
      <w:r>
        <w:rPr>
          <w:rFonts w:ascii="TimesNewRomanPS-BoldMT" w:eastAsiaTheme="minorHAnsi" w:hAnsi="TimesNewRomanPS-BoldMT" w:cs="TimesNewRomanPS-BoldMT"/>
          <w:b w:val="0"/>
        </w:rPr>
        <w:t xml:space="preserve"> upcoming performance evaluation in January 2019. </w:t>
      </w:r>
    </w:p>
    <w:p w14:paraId="679C7097" w14:textId="77777777" w:rsidR="003F7F03" w:rsidRPr="005864F5" w:rsidRDefault="003F7F03" w:rsidP="003F7F03">
      <w:pPr>
        <w:pStyle w:val="Heading2"/>
        <w:tabs>
          <w:tab w:val="left" w:pos="1159"/>
          <w:tab w:val="left" w:pos="1160"/>
        </w:tabs>
        <w:ind w:left="1879"/>
        <w:jc w:val="right"/>
        <w:rPr>
          <w:rFonts w:ascii="TimesNewRomanPS-BoldMT" w:eastAsiaTheme="minorHAnsi" w:hAnsi="TimesNewRomanPS-BoldMT" w:cs="TimesNewRomanPS-BoldMT"/>
          <w:b w:val="0"/>
        </w:rPr>
      </w:pPr>
    </w:p>
    <w:p w14:paraId="2DA0C36B" w14:textId="669D4E34" w:rsidR="005864F5" w:rsidRPr="00F41935" w:rsidRDefault="005864F5" w:rsidP="005864F5">
      <w:pPr>
        <w:pStyle w:val="Heading2"/>
        <w:numPr>
          <w:ilvl w:val="0"/>
          <w:numId w:val="11"/>
        </w:numPr>
        <w:tabs>
          <w:tab w:val="left" w:pos="1159"/>
          <w:tab w:val="left" w:pos="1160"/>
        </w:tabs>
        <w:ind w:hanging="701"/>
        <w:jc w:val="left"/>
        <w:rPr>
          <w:rFonts w:ascii="TimesNewRomanPS-BoldMT" w:eastAsiaTheme="minorHAnsi" w:hAnsi="TimesNewRomanPS-BoldMT" w:cs="TimesNewRomanPS-BoldMT"/>
          <w:b w:val="0"/>
          <w:bCs w:val="0"/>
        </w:rPr>
      </w:pPr>
      <w:r w:rsidRPr="005864F5">
        <w:rPr>
          <w:rFonts w:ascii="TimesNewRomanPS-BoldMT" w:eastAsiaTheme="minorHAnsi" w:hAnsi="TimesNewRomanPS-BoldMT" w:cs="TimesNewRomanPS-BoldMT"/>
        </w:rPr>
        <w:t xml:space="preserve">Investment Portfolio Report </w:t>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sidRPr="005864F5">
        <w:rPr>
          <w:rFonts w:ascii="TimesNewRomanPS-BoldMT" w:eastAsiaTheme="minorHAnsi" w:hAnsi="TimesNewRomanPS-BoldMT" w:cs="TimesNewRomanPS-BoldMT"/>
          <w:b w:val="0"/>
          <w:bCs w:val="0"/>
        </w:rPr>
        <w:t xml:space="preserve">       </w:t>
      </w:r>
      <w:r w:rsidRPr="005864F5">
        <w:rPr>
          <w:rFonts w:ascii="TimesNewRomanPS-BoldMT" w:eastAsiaTheme="minorHAnsi" w:hAnsi="TimesNewRomanPS-BoldMT" w:cs="TimesNewRomanPS-BoldMT"/>
          <w:b w:val="0"/>
        </w:rPr>
        <w:t>Mr. Longhi, CFO</w:t>
      </w:r>
    </w:p>
    <w:p w14:paraId="3BCE05E5" w14:textId="0E521ECF" w:rsidR="00F41935" w:rsidRPr="00F41935" w:rsidRDefault="00F41935" w:rsidP="00F41935">
      <w:pPr>
        <w:pStyle w:val="Heading2"/>
        <w:numPr>
          <w:ilvl w:val="1"/>
          <w:numId w:val="11"/>
        </w:numPr>
        <w:tabs>
          <w:tab w:val="left" w:pos="1159"/>
          <w:tab w:val="left" w:pos="1160"/>
        </w:tabs>
        <w:rPr>
          <w:rFonts w:ascii="TimesNewRomanPS-BoldMT" w:eastAsiaTheme="minorHAnsi" w:hAnsi="TimesNewRomanPS-BoldMT" w:cs="TimesNewRomanPS-BoldMT"/>
          <w:b w:val="0"/>
          <w:bCs w:val="0"/>
        </w:rPr>
      </w:pPr>
      <w:r w:rsidRPr="00F41935">
        <w:rPr>
          <w:rFonts w:ascii="TimesNewRomanPS-BoldMT" w:eastAsiaTheme="minorHAnsi" w:hAnsi="TimesNewRomanPS-BoldMT" w:cs="TimesNewRomanPS-BoldMT"/>
          <w:b w:val="0"/>
        </w:rPr>
        <w:t>No report given</w:t>
      </w:r>
    </w:p>
    <w:p w14:paraId="7F749827" w14:textId="77777777" w:rsidR="00F41935" w:rsidRPr="00F41935" w:rsidRDefault="00F41935" w:rsidP="00F41935">
      <w:pPr>
        <w:pStyle w:val="Heading2"/>
        <w:tabs>
          <w:tab w:val="left" w:pos="1159"/>
          <w:tab w:val="left" w:pos="1160"/>
        </w:tabs>
        <w:ind w:left="1520"/>
        <w:jc w:val="right"/>
        <w:rPr>
          <w:rFonts w:ascii="TimesNewRomanPS-BoldMT" w:eastAsiaTheme="minorHAnsi" w:hAnsi="TimesNewRomanPS-BoldMT" w:cs="TimesNewRomanPS-BoldMT"/>
          <w:b w:val="0"/>
          <w:bCs w:val="0"/>
        </w:rPr>
      </w:pPr>
    </w:p>
    <w:p w14:paraId="0B75BC1D" w14:textId="0E404C3B" w:rsidR="005864F5" w:rsidRDefault="005864F5" w:rsidP="005864F5">
      <w:pPr>
        <w:pStyle w:val="Heading2"/>
        <w:numPr>
          <w:ilvl w:val="0"/>
          <w:numId w:val="11"/>
        </w:numPr>
        <w:tabs>
          <w:tab w:val="left" w:pos="1159"/>
          <w:tab w:val="left" w:pos="1160"/>
        </w:tabs>
        <w:ind w:hanging="701"/>
        <w:jc w:val="left"/>
        <w:rPr>
          <w:rFonts w:ascii="TimesNewRomanPS-BoldMT" w:eastAsiaTheme="minorHAnsi" w:hAnsi="TimesNewRomanPS-BoldMT" w:cs="TimesNewRomanPS-BoldMT"/>
          <w:b w:val="0"/>
          <w:bCs w:val="0"/>
        </w:rPr>
      </w:pPr>
      <w:r w:rsidRPr="00E25A45">
        <w:rPr>
          <w:rFonts w:ascii="TimesNewRomanPS-BoldMT" w:eastAsiaTheme="minorHAnsi" w:hAnsi="TimesNewRomanPS-BoldMT" w:cs="TimesNewRomanPS-BoldMT"/>
          <w:bCs w:val="0"/>
        </w:rPr>
        <w:t xml:space="preserve">Monthly Revenue </w:t>
      </w:r>
      <w:proofErr w:type="gramStart"/>
      <w:r w:rsidRPr="00E25A45">
        <w:rPr>
          <w:rFonts w:ascii="TimesNewRomanPS-BoldMT" w:eastAsiaTheme="minorHAnsi" w:hAnsi="TimesNewRomanPS-BoldMT" w:cs="TimesNewRomanPS-BoldMT"/>
          <w:bCs w:val="0"/>
        </w:rPr>
        <w:t>Report</w:t>
      </w:r>
      <w:r>
        <w:rPr>
          <w:rFonts w:ascii="TimesNewRomanPS-BoldMT" w:eastAsiaTheme="minorHAnsi" w:hAnsi="TimesNewRomanPS-BoldMT" w:cs="TimesNewRomanPS-BoldMT"/>
          <w:b w:val="0"/>
          <w:bCs w:val="0"/>
        </w:rPr>
        <w:t xml:space="preserve">  </w:t>
      </w:r>
      <w:r>
        <w:rPr>
          <w:rFonts w:ascii="TimesNewRomanPS-BoldMT" w:eastAsiaTheme="minorHAnsi" w:hAnsi="TimesNewRomanPS-BoldMT" w:cs="TimesNewRomanPS-BoldMT"/>
          <w:b w:val="0"/>
          <w:bCs w:val="0"/>
        </w:rPr>
        <w:tab/>
      </w:r>
      <w:proofErr w:type="gramEnd"/>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sidRPr="005864F5">
        <w:rPr>
          <w:rFonts w:ascii="TimesNewRomanPS-BoldMT" w:eastAsiaTheme="minorHAnsi" w:hAnsi="TimesNewRomanPS-BoldMT" w:cs="TimesNewRomanPS-BoldMT"/>
          <w:b w:val="0"/>
          <w:bCs w:val="0"/>
        </w:rPr>
        <w:t xml:space="preserve">       Mr. Longhi, CFO</w:t>
      </w:r>
    </w:p>
    <w:p w14:paraId="53B91D8B" w14:textId="36FE0FC6" w:rsidR="00F41935" w:rsidRDefault="00F41935" w:rsidP="00F41935">
      <w:pPr>
        <w:pStyle w:val="Heading2"/>
        <w:numPr>
          <w:ilvl w:val="1"/>
          <w:numId w:val="11"/>
        </w:numPr>
        <w:tabs>
          <w:tab w:val="left" w:pos="1159"/>
          <w:tab w:val="left" w:pos="1160"/>
        </w:tabs>
        <w:rPr>
          <w:rFonts w:ascii="TimesNewRomanPS-BoldMT" w:eastAsiaTheme="minorHAnsi" w:hAnsi="TimesNewRomanPS-BoldMT" w:cs="TimesNewRomanPS-BoldMT"/>
          <w:b w:val="0"/>
          <w:bCs w:val="0"/>
        </w:rPr>
      </w:pPr>
      <w:r w:rsidRPr="00F41935">
        <w:rPr>
          <w:rFonts w:ascii="TimesNewRomanPS-BoldMT" w:eastAsiaTheme="minorHAnsi" w:hAnsi="TimesNewRomanPS-BoldMT" w:cs="TimesNewRomanPS-BoldMT"/>
          <w:b w:val="0"/>
          <w:bCs w:val="0"/>
        </w:rPr>
        <w:t>No report given</w:t>
      </w:r>
    </w:p>
    <w:p w14:paraId="4BAFDF4B" w14:textId="77777777" w:rsidR="00F41935" w:rsidRPr="00F41935" w:rsidRDefault="00F41935" w:rsidP="00F41935">
      <w:pPr>
        <w:pStyle w:val="Heading2"/>
        <w:tabs>
          <w:tab w:val="left" w:pos="1159"/>
          <w:tab w:val="left" w:pos="1160"/>
        </w:tabs>
        <w:ind w:left="1520"/>
        <w:jc w:val="right"/>
        <w:rPr>
          <w:rFonts w:ascii="TimesNewRomanPS-BoldMT" w:eastAsiaTheme="minorHAnsi" w:hAnsi="TimesNewRomanPS-BoldMT" w:cs="TimesNewRomanPS-BoldMT"/>
          <w:b w:val="0"/>
          <w:bCs w:val="0"/>
        </w:rPr>
      </w:pPr>
    </w:p>
    <w:p w14:paraId="3EBE48A7" w14:textId="05FB14AB" w:rsidR="005864F5" w:rsidRDefault="005864F5" w:rsidP="00E25A45">
      <w:pPr>
        <w:pStyle w:val="Heading2"/>
        <w:numPr>
          <w:ilvl w:val="0"/>
          <w:numId w:val="11"/>
        </w:numPr>
        <w:tabs>
          <w:tab w:val="left" w:pos="1159"/>
          <w:tab w:val="left" w:pos="1160"/>
        </w:tabs>
        <w:ind w:hanging="701"/>
        <w:jc w:val="left"/>
        <w:rPr>
          <w:rFonts w:ascii="TimesNewRomanPS-BoldMT" w:eastAsiaTheme="minorHAnsi" w:hAnsi="TimesNewRomanPS-BoldMT" w:cs="TimesNewRomanPS-BoldMT"/>
          <w:b w:val="0"/>
          <w:bCs w:val="0"/>
        </w:rPr>
      </w:pPr>
      <w:r w:rsidRPr="00E25A45">
        <w:rPr>
          <w:rFonts w:ascii="TimesNewRomanPS-BoldMT" w:eastAsiaTheme="minorHAnsi" w:hAnsi="TimesNewRomanPS-BoldMT" w:cs="TimesNewRomanPS-BoldMT"/>
          <w:bCs w:val="0"/>
        </w:rPr>
        <w:t xml:space="preserve">Operating Budget Report                                                          </w:t>
      </w:r>
      <w:r w:rsidR="00E25A45">
        <w:rPr>
          <w:rFonts w:ascii="TimesNewRomanPS-BoldMT" w:eastAsiaTheme="minorHAnsi" w:hAnsi="TimesNewRomanPS-BoldMT" w:cs="TimesNewRomanPS-BoldMT"/>
          <w:bCs w:val="0"/>
        </w:rPr>
        <w:t xml:space="preserve">     </w:t>
      </w:r>
      <w:r w:rsidRPr="00E25A45">
        <w:rPr>
          <w:rFonts w:ascii="TimesNewRomanPS-BoldMT" w:eastAsiaTheme="minorHAnsi" w:hAnsi="TimesNewRomanPS-BoldMT" w:cs="TimesNewRomanPS-BoldMT"/>
          <w:bCs w:val="0"/>
        </w:rPr>
        <w:t xml:space="preserve">             </w:t>
      </w:r>
      <w:r w:rsidRPr="00E25A45">
        <w:rPr>
          <w:rFonts w:ascii="TimesNewRomanPS-BoldMT" w:eastAsiaTheme="minorHAnsi" w:hAnsi="TimesNewRomanPS-BoldMT" w:cs="TimesNewRomanPS-BoldMT"/>
          <w:b w:val="0"/>
          <w:bCs w:val="0"/>
        </w:rPr>
        <w:t>Mr. Longhi, CFO</w:t>
      </w:r>
    </w:p>
    <w:p w14:paraId="0C548D1C" w14:textId="35161B36" w:rsidR="00F41935" w:rsidRDefault="00F41935" w:rsidP="00F41935">
      <w:pPr>
        <w:pStyle w:val="Heading2"/>
        <w:numPr>
          <w:ilvl w:val="1"/>
          <w:numId w:val="11"/>
        </w:numPr>
        <w:tabs>
          <w:tab w:val="left" w:pos="1159"/>
          <w:tab w:val="left" w:pos="1160"/>
        </w:tabs>
        <w:rPr>
          <w:rFonts w:ascii="TimesNewRomanPS-BoldMT" w:eastAsiaTheme="minorHAnsi" w:hAnsi="TimesNewRomanPS-BoldMT" w:cs="TimesNewRomanPS-BoldMT"/>
          <w:b w:val="0"/>
          <w:bCs w:val="0"/>
        </w:rPr>
      </w:pPr>
      <w:r w:rsidRPr="00F41935">
        <w:rPr>
          <w:rFonts w:ascii="TimesNewRomanPS-BoldMT" w:eastAsiaTheme="minorHAnsi" w:hAnsi="TimesNewRomanPS-BoldMT" w:cs="TimesNewRomanPS-BoldMT"/>
          <w:b w:val="0"/>
          <w:bCs w:val="0"/>
        </w:rPr>
        <w:t>No report given</w:t>
      </w:r>
    </w:p>
    <w:p w14:paraId="2C1EADBA" w14:textId="77777777" w:rsidR="00F41935" w:rsidRPr="00F41935" w:rsidRDefault="00F41935" w:rsidP="00F41935">
      <w:pPr>
        <w:pStyle w:val="Heading2"/>
        <w:tabs>
          <w:tab w:val="left" w:pos="1159"/>
          <w:tab w:val="left" w:pos="1160"/>
        </w:tabs>
        <w:ind w:left="1520"/>
        <w:jc w:val="right"/>
        <w:rPr>
          <w:rFonts w:ascii="TimesNewRomanPS-BoldMT" w:eastAsiaTheme="minorHAnsi" w:hAnsi="TimesNewRomanPS-BoldMT" w:cs="TimesNewRomanPS-BoldMT"/>
          <w:b w:val="0"/>
          <w:bCs w:val="0"/>
        </w:rPr>
      </w:pPr>
    </w:p>
    <w:p w14:paraId="24F5F747" w14:textId="2FFB7A82" w:rsidR="005864F5" w:rsidRPr="00F41935" w:rsidRDefault="005864F5" w:rsidP="00E25A45">
      <w:pPr>
        <w:pStyle w:val="Heading2"/>
        <w:numPr>
          <w:ilvl w:val="0"/>
          <w:numId w:val="11"/>
        </w:numPr>
        <w:tabs>
          <w:tab w:val="left" w:pos="1159"/>
          <w:tab w:val="left" w:pos="1160"/>
        </w:tabs>
        <w:ind w:hanging="701"/>
        <w:jc w:val="left"/>
        <w:rPr>
          <w:rFonts w:ascii="TimesNewRomanPS-BoldMT" w:eastAsiaTheme="minorHAnsi" w:hAnsi="TimesNewRomanPS-BoldMT" w:cs="TimesNewRomanPS-BoldMT"/>
        </w:rPr>
      </w:pPr>
      <w:r w:rsidRPr="00E25A45">
        <w:rPr>
          <w:rFonts w:ascii="TimesNewRomanPS-BoldMT" w:eastAsiaTheme="minorHAnsi" w:hAnsi="TimesNewRomanPS-BoldMT" w:cs="TimesNewRomanPS-BoldMT"/>
          <w:bCs w:val="0"/>
        </w:rPr>
        <w:t xml:space="preserve">Executive Director’s </w:t>
      </w:r>
      <w:proofErr w:type="gramStart"/>
      <w:r w:rsidRPr="00E25A45">
        <w:rPr>
          <w:rFonts w:ascii="TimesNewRomanPS-BoldMT" w:eastAsiaTheme="minorHAnsi" w:hAnsi="TimesNewRomanPS-BoldMT" w:cs="TimesNewRomanPS-BoldMT"/>
          <w:bCs w:val="0"/>
        </w:rPr>
        <w:t>Report</w:t>
      </w:r>
      <w:r>
        <w:rPr>
          <w:rFonts w:ascii="TimesNewRomanPS-BoldMT" w:eastAsiaTheme="minorHAnsi" w:hAnsi="TimesNewRomanPS-BoldMT" w:cs="TimesNewRomanPS-BoldMT"/>
          <w:b w:val="0"/>
          <w:bCs w:val="0"/>
        </w:rPr>
        <w:t xml:space="preserve">  </w:t>
      </w:r>
      <w:r>
        <w:rPr>
          <w:rFonts w:ascii="TimesNewRomanPS-BoldMT" w:eastAsiaTheme="minorHAnsi" w:hAnsi="TimesNewRomanPS-BoldMT" w:cs="TimesNewRomanPS-BoldMT"/>
          <w:b w:val="0"/>
          <w:bCs w:val="0"/>
        </w:rPr>
        <w:tab/>
      </w:r>
      <w:proofErr w:type="gramEnd"/>
      <w:r>
        <w:rPr>
          <w:rFonts w:ascii="TimesNewRomanPS-BoldMT" w:eastAsiaTheme="minorHAnsi" w:hAnsi="TimesNewRomanPS-BoldMT" w:cs="TimesNewRomanPS-BoldMT"/>
          <w:b w:val="0"/>
          <w:bCs w:val="0"/>
        </w:rPr>
        <w:tab/>
      </w:r>
      <w:r>
        <w:rPr>
          <w:rFonts w:ascii="TimesNewRomanPS-BoldMT" w:eastAsiaTheme="minorHAnsi" w:hAnsi="TimesNewRomanPS-BoldMT" w:cs="TimesNewRomanPS-BoldMT"/>
          <w:b w:val="0"/>
          <w:bCs w:val="0"/>
        </w:rPr>
        <w:tab/>
      </w:r>
      <w:r w:rsidR="00E25A45">
        <w:rPr>
          <w:rFonts w:ascii="TimesNewRomanPS-BoldMT" w:eastAsiaTheme="minorHAnsi" w:hAnsi="TimesNewRomanPS-BoldMT" w:cs="TimesNewRomanPS-BoldMT"/>
          <w:b w:val="0"/>
          <w:bCs w:val="0"/>
        </w:rPr>
        <w:t xml:space="preserve">            </w:t>
      </w:r>
      <w:r>
        <w:rPr>
          <w:rFonts w:ascii="TimesNewRomanPS-BoldMT" w:eastAsiaTheme="minorHAnsi" w:hAnsi="TimesNewRomanPS-BoldMT" w:cs="TimesNewRomanPS-BoldMT"/>
          <w:b w:val="0"/>
          <w:bCs w:val="0"/>
        </w:rPr>
        <w:t xml:space="preserve">     </w:t>
      </w:r>
      <w:r w:rsidRPr="00E25A45">
        <w:rPr>
          <w:rFonts w:ascii="TimesNewRomanPSMT" w:eastAsiaTheme="minorHAnsi" w:hAnsi="TimesNewRomanPSMT" w:cs="TimesNewRomanPSMT"/>
          <w:b w:val="0"/>
        </w:rPr>
        <w:t>Ms. Backmon, Executive Director</w:t>
      </w:r>
    </w:p>
    <w:p w14:paraId="5D97A112" w14:textId="72905550" w:rsidR="00F41935" w:rsidRPr="00701C59" w:rsidRDefault="00F41935" w:rsidP="00F41935">
      <w:pPr>
        <w:pStyle w:val="Heading2"/>
        <w:numPr>
          <w:ilvl w:val="1"/>
          <w:numId w:val="11"/>
        </w:numPr>
        <w:tabs>
          <w:tab w:val="left" w:pos="1159"/>
          <w:tab w:val="left" w:pos="1160"/>
        </w:tabs>
        <w:rPr>
          <w:rFonts w:ascii="TimesNewRomanPS-BoldMT" w:eastAsiaTheme="minorHAnsi" w:hAnsi="TimesNewRomanPS-BoldMT" w:cs="TimesNewRomanPS-BoldMT"/>
          <w:b w:val="0"/>
        </w:rPr>
      </w:pPr>
      <w:r w:rsidRPr="00701C59">
        <w:rPr>
          <w:rFonts w:ascii="TimesNewRomanPS-BoldMT" w:eastAsiaTheme="minorHAnsi" w:hAnsi="TimesNewRomanPS-BoldMT" w:cs="TimesNewRomanPS-BoldMT"/>
          <w:b w:val="0"/>
          <w:bCs w:val="0"/>
        </w:rPr>
        <w:t>Ms. Backmon informed the Authority of the creation the Transp</w:t>
      </w:r>
      <w:r w:rsidR="00701C59">
        <w:rPr>
          <w:rFonts w:ascii="TimesNewRomanPS-BoldMT" w:eastAsiaTheme="minorHAnsi" w:hAnsi="TimesNewRomanPS-BoldMT" w:cs="TimesNewRomanPS-BoldMT"/>
          <w:b w:val="0"/>
          <w:bCs w:val="0"/>
        </w:rPr>
        <w:t>or</w:t>
      </w:r>
      <w:r w:rsidRPr="00701C59">
        <w:rPr>
          <w:rFonts w:ascii="TimesNewRomanPS-BoldMT" w:eastAsiaTheme="minorHAnsi" w:hAnsi="TimesNewRomanPS-BoldMT" w:cs="TimesNewRomanPS-BoldMT"/>
          <w:b w:val="0"/>
          <w:bCs w:val="0"/>
        </w:rPr>
        <w:t>tation Technology Committee</w:t>
      </w:r>
      <w:r w:rsidR="00701C59" w:rsidRPr="00701C59">
        <w:rPr>
          <w:rFonts w:ascii="TimesNewRomanPS-BoldMT" w:eastAsiaTheme="minorHAnsi" w:hAnsi="TimesNewRomanPS-BoldMT" w:cs="TimesNewRomanPS-BoldMT"/>
          <w:b w:val="0"/>
          <w:bCs w:val="0"/>
        </w:rPr>
        <w:t xml:space="preserve"> (TTC)</w:t>
      </w:r>
      <w:r w:rsidR="00701C59">
        <w:rPr>
          <w:rFonts w:ascii="TimesNewRomanPS-BoldMT" w:eastAsiaTheme="minorHAnsi" w:hAnsi="TimesNewRomanPS-BoldMT" w:cs="TimesNewRomanPS-BoldMT"/>
          <w:b w:val="0"/>
          <w:bCs w:val="0"/>
        </w:rPr>
        <w:t xml:space="preserve">. Council Member Snyder has graciously agreed to Chair the TTC. </w:t>
      </w:r>
      <w:r w:rsidR="00701C59" w:rsidRPr="00701C59">
        <w:rPr>
          <w:rFonts w:ascii="TimesNewRomanPS-BoldMT" w:eastAsiaTheme="minorHAnsi" w:hAnsi="TimesNewRomanPS-BoldMT" w:cs="TimesNewRomanPS-BoldMT"/>
          <w:b w:val="0"/>
          <w:bCs w:val="0"/>
        </w:rPr>
        <w:t xml:space="preserve">Transportation Technology Committee (TTC) </w:t>
      </w:r>
      <w:r w:rsidR="00701C59">
        <w:rPr>
          <w:rFonts w:ascii="TimesNewRomanPS-BoldMT" w:eastAsiaTheme="minorHAnsi" w:hAnsi="TimesNewRomanPS-BoldMT" w:cs="TimesNewRomanPS-BoldMT"/>
          <w:b w:val="0"/>
          <w:bCs w:val="0"/>
        </w:rPr>
        <w:t>wa</w:t>
      </w:r>
      <w:r w:rsidR="00701C59" w:rsidRPr="00701C59">
        <w:rPr>
          <w:rFonts w:ascii="TimesNewRomanPS-BoldMT" w:eastAsiaTheme="minorHAnsi" w:hAnsi="TimesNewRomanPS-BoldMT" w:cs="TimesNewRomanPS-BoldMT"/>
          <w:b w:val="0"/>
          <w:bCs w:val="0"/>
        </w:rPr>
        <w:t>s</w:t>
      </w:r>
      <w:r w:rsidR="00701C59">
        <w:rPr>
          <w:rFonts w:ascii="TimesNewRomanPS-BoldMT" w:eastAsiaTheme="minorHAnsi" w:hAnsi="TimesNewRomanPS-BoldMT" w:cs="TimesNewRomanPS-BoldMT"/>
          <w:b w:val="0"/>
          <w:bCs w:val="0"/>
        </w:rPr>
        <w:t xml:space="preserve"> created</w:t>
      </w:r>
      <w:r w:rsidR="00701C59" w:rsidRPr="00701C59">
        <w:rPr>
          <w:rFonts w:ascii="TimesNewRomanPS-BoldMT" w:eastAsiaTheme="minorHAnsi" w:hAnsi="TimesNewRomanPS-BoldMT" w:cs="TimesNewRomanPS-BoldMT"/>
          <w:b w:val="0"/>
          <w:bCs w:val="0"/>
        </w:rPr>
        <w:t xml:space="preserve"> to advise the NVTA </w:t>
      </w:r>
      <w:r w:rsidR="00701C59" w:rsidRPr="00701C59">
        <w:rPr>
          <w:rFonts w:ascii="TimesNewRomanPS-BoldMT" w:eastAsiaTheme="minorHAnsi" w:hAnsi="TimesNewRomanPS-BoldMT" w:cs="TimesNewRomanPS-BoldMT"/>
          <w:b w:val="0"/>
          <w:bCs w:val="0"/>
        </w:rPr>
        <w:lastRenderedPageBreak/>
        <w:t>Executive Director on multi-modal transportation technologies and related transportation trends that support (or endanger) the vision of the Authority as stated in its current Five-Year Strategic Plan.  Goal 3 of NVTA’s Strategic Plan calls for the Authority to ‘lead the region in planning and advocating for emerging transportati</w:t>
      </w:r>
      <w:r w:rsidR="00701C59">
        <w:rPr>
          <w:rFonts w:ascii="TimesNewRomanPS-BoldMT" w:eastAsiaTheme="minorHAnsi" w:hAnsi="TimesNewRomanPS-BoldMT" w:cs="TimesNewRomanPS-BoldMT"/>
          <w:b w:val="0"/>
          <w:bCs w:val="0"/>
        </w:rPr>
        <w:t>on technologies which address future transportation, work place and development trends.</w:t>
      </w:r>
    </w:p>
    <w:p w14:paraId="0B5895E5" w14:textId="5750E0A1" w:rsidR="00701C59" w:rsidRPr="00701C59" w:rsidRDefault="00701C59" w:rsidP="00701C59">
      <w:pPr>
        <w:pStyle w:val="Heading2"/>
        <w:numPr>
          <w:ilvl w:val="1"/>
          <w:numId w:val="11"/>
        </w:numPr>
        <w:tabs>
          <w:tab w:val="left" w:pos="1159"/>
          <w:tab w:val="left" w:pos="1160"/>
        </w:tabs>
        <w:rPr>
          <w:rFonts w:ascii="TimesNewRomanPS-BoldMT" w:eastAsiaTheme="minorHAnsi" w:hAnsi="TimesNewRomanPS-BoldMT" w:cs="TimesNewRomanPS-BoldMT"/>
          <w:bCs w:val="0"/>
        </w:rPr>
      </w:pPr>
      <w:r w:rsidRPr="00701C59">
        <w:rPr>
          <w:rFonts w:ascii="TimesNewRomanPS-BoldMT" w:eastAsiaTheme="minorHAnsi" w:hAnsi="TimesNewRomanPS-BoldMT" w:cs="TimesNewRomanPS-BoldMT"/>
          <w:b w:val="0"/>
        </w:rPr>
        <w:t xml:space="preserve">Ms. Backmon noted the NVTA staff is in the process of meeting with </w:t>
      </w:r>
      <w:r w:rsidRPr="00701C59">
        <w:rPr>
          <w:rFonts w:ascii="TimesNewRomanPS-BoldMT" w:eastAsiaTheme="minorHAnsi" w:hAnsi="TimesNewRomanPS-BoldMT" w:cs="TimesNewRomanPS-BoldMT"/>
          <w:b w:val="0"/>
        </w:rPr>
        <w:t xml:space="preserve">jurisdictional and agency staff </w:t>
      </w:r>
      <w:r>
        <w:rPr>
          <w:rFonts w:ascii="TimesNewRomanPS-BoldMT" w:eastAsiaTheme="minorHAnsi" w:hAnsi="TimesNewRomanPS-BoldMT" w:cs="TimesNewRomanPS-BoldMT"/>
          <w:b w:val="0"/>
        </w:rPr>
        <w:t xml:space="preserve">on the status of projects with approved SPAs. NVTA wants to ensure it has an accurate picture of the projects and their status. </w:t>
      </w:r>
    </w:p>
    <w:p w14:paraId="00ED5728" w14:textId="1EC9A428" w:rsidR="00701C59" w:rsidRPr="008707D7" w:rsidRDefault="00701C59" w:rsidP="00701C59">
      <w:pPr>
        <w:pStyle w:val="Heading2"/>
        <w:numPr>
          <w:ilvl w:val="1"/>
          <w:numId w:val="11"/>
        </w:numPr>
        <w:tabs>
          <w:tab w:val="left" w:pos="1159"/>
          <w:tab w:val="left" w:pos="1160"/>
        </w:tabs>
        <w:rPr>
          <w:rFonts w:ascii="TimesNewRomanPS-BoldMT" w:eastAsiaTheme="minorHAnsi" w:hAnsi="TimesNewRomanPS-BoldMT" w:cs="TimesNewRomanPS-BoldMT"/>
          <w:b w:val="0"/>
          <w:bCs w:val="0"/>
        </w:rPr>
      </w:pPr>
      <w:r w:rsidRPr="008707D7">
        <w:rPr>
          <w:rFonts w:ascii="TimesNewRomanPS-BoldMT" w:eastAsiaTheme="minorHAnsi" w:hAnsi="TimesNewRomanPS-BoldMT" w:cs="TimesNewRomanPS-BoldMT"/>
          <w:b w:val="0"/>
          <w:bCs w:val="0"/>
        </w:rPr>
        <w:t xml:space="preserve">Ms. Backmon highlighted </w:t>
      </w:r>
      <w:r w:rsidR="008707D7">
        <w:rPr>
          <w:rFonts w:ascii="TimesNewRomanPS-BoldMT" w:eastAsiaTheme="minorHAnsi" w:hAnsi="TimesNewRomanPS-BoldMT" w:cs="TimesNewRomanPS-BoldMT"/>
          <w:b w:val="0"/>
          <w:bCs w:val="0"/>
        </w:rPr>
        <w:t xml:space="preserve">the addition </w:t>
      </w:r>
      <w:r w:rsidRPr="008707D7">
        <w:rPr>
          <w:rFonts w:ascii="TimesNewRomanPS-BoldMT" w:eastAsiaTheme="minorHAnsi" w:hAnsi="TimesNewRomanPS-BoldMT" w:cs="TimesNewRomanPS-BoldMT"/>
          <w:b w:val="0"/>
          <w:bCs w:val="0"/>
        </w:rPr>
        <w:t>two new staff members:</w:t>
      </w:r>
    </w:p>
    <w:p w14:paraId="54C65934" w14:textId="7AB71129" w:rsidR="00701C59" w:rsidRPr="008707D7" w:rsidRDefault="00701C59" w:rsidP="00701C59">
      <w:pPr>
        <w:pStyle w:val="Heading2"/>
        <w:numPr>
          <w:ilvl w:val="2"/>
          <w:numId w:val="11"/>
        </w:numPr>
        <w:tabs>
          <w:tab w:val="left" w:pos="1159"/>
          <w:tab w:val="left" w:pos="1160"/>
        </w:tabs>
        <w:rPr>
          <w:rFonts w:ascii="TimesNewRomanPS-BoldMT" w:eastAsiaTheme="minorHAnsi" w:hAnsi="TimesNewRomanPS-BoldMT" w:cs="TimesNewRomanPS-BoldMT"/>
          <w:b w:val="0"/>
          <w:bCs w:val="0"/>
        </w:rPr>
      </w:pPr>
      <w:r w:rsidRPr="008707D7">
        <w:rPr>
          <w:rFonts w:ascii="TimesNewRomanPS-BoldMT" w:eastAsiaTheme="minorHAnsi" w:hAnsi="TimesNewRomanPS-BoldMT" w:cs="TimesNewRomanPS-BoldMT"/>
          <w:b w:val="0"/>
          <w:bCs w:val="0"/>
        </w:rPr>
        <w:t>Richard Stavros, Investment &amp; Debt Manager</w:t>
      </w:r>
      <w:r w:rsidR="008707D7" w:rsidRPr="008707D7">
        <w:rPr>
          <w:rFonts w:ascii="TimesNewRomanPS-BoldMT" w:eastAsiaTheme="minorHAnsi" w:hAnsi="TimesNewRomanPS-BoldMT" w:cs="TimesNewRomanPS-BoldMT"/>
          <w:b w:val="0"/>
          <w:bCs w:val="0"/>
        </w:rPr>
        <w:t>.</w:t>
      </w:r>
    </w:p>
    <w:p w14:paraId="4E1BA7C8" w14:textId="2F73B05D" w:rsidR="00701C59" w:rsidRDefault="00701C59" w:rsidP="00701C59">
      <w:pPr>
        <w:pStyle w:val="Heading2"/>
        <w:numPr>
          <w:ilvl w:val="2"/>
          <w:numId w:val="11"/>
        </w:numPr>
        <w:tabs>
          <w:tab w:val="left" w:pos="1159"/>
          <w:tab w:val="left" w:pos="1160"/>
        </w:tabs>
        <w:rPr>
          <w:rFonts w:ascii="TimesNewRomanPS-BoldMT" w:eastAsiaTheme="minorHAnsi" w:hAnsi="TimesNewRomanPS-BoldMT" w:cs="TimesNewRomanPS-BoldMT"/>
          <w:b w:val="0"/>
          <w:bCs w:val="0"/>
        </w:rPr>
      </w:pPr>
      <w:r w:rsidRPr="008707D7">
        <w:rPr>
          <w:rFonts w:ascii="TimesNewRomanPS-BoldMT" w:eastAsiaTheme="minorHAnsi" w:hAnsi="TimesNewRomanPS-BoldMT" w:cs="TimesNewRomanPS-BoldMT"/>
          <w:b w:val="0"/>
          <w:bCs w:val="0"/>
        </w:rPr>
        <w:t>Erica Haw</w:t>
      </w:r>
      <w:r w:rsidR="008707D7" w:rsidRPr="008707D7">
        <w:rPr>
          <w:rFonts w:ascii="TimesNewRomanPS-BoldMT" w:eastAsiaTheme="minorHAnsi" w:hAnsi="TimesNewRomanPS-BoldMT" w:cs="TimesNewRomanPS-BoldMT"/>
          <w:b w:val="0"/>
          <w:bCs w:val="0"/>
        </w:rPr>
        <w:t>ksworth, Communications &amp; Public Affairs Manager.</w:t>
      </w:r>
    </w:p>
    <w:p w14:paraId="0441AE50" w14:textId="77777777" w:rsidR="0039073B" w:rsidRPr="008707D7" w:rsidRDefault="0039073B" w:rsidP="0039073B">
      <w:pPr>
        <w:pStyle w:val="Heading2"/>
        <w:tabs>
          <w:tab w:val="left" w:pos="1159"/>
          <w:tab w:val="left" w:pos="1160"/>
        </w:tabs>
        <w:ind w:left="1879"/>
        <w:jc w:val="right"/>
        <w:rPr>
          <w:rFonts w:ascii="TimesNewRomanPS-BoldMT" w:eastAsiaTheme="minorHAnsi" w:hAnsi="TimesNewRomanPS-BoldMT" w:cs="TimesNewRomanPS-BoldMT"/>
          <w:b w:val="0"/>
          <w:bCs w:val="0"/>
        </w:rPr>
      </w:pPr>
    </w:p>
    <w:p w14:paraId="0B1C12A6" w14:textId="38AB5D16" w:rsidR="005864F5" w:rsidRDefault="005864F5" w:rsidP="00003A60">
      <w:pPr>
        <w:pStyle w:val="Heading2"/>
        <w:numPr>
          <w:ilvl w:val="0"/>
          <w:numId w:val="11"/>
        </w:numPr>
        <w:tabs>
          <w:tab w:val="left" w:pos="1159"/>
          <w:tab w:val="left" w:pos="1160"/>
        </w:tabs>
        <w:ind w:hanging="701"/>
        <w:jc w:val="left"/>
        <w:rPr>
          <w:rFonts w:ascii="TimesNewRomanPS-BoldMT" w:eastAsiaTheme="minorHAnsi" w:hAnsi="TimesNewRomanPS-BoldMT" w:cs="TimesNewRomanPS-BoldMT"/>
          <w:bCs w:val="0"/>
        </w:rPr>
      </w:pPr>
      <w:r w:rsidRPr="00701C59">
        <w:rPr>
          <w:rFonts w:ascii="TimesNewRomanPS-BoldMT" w:eastAsiaTheme="minorHAnsi" w:hAnsi="TimesNewRomanPS-BoldMT" w:cs="TimesNewRomanPS-BoldMT"/>
          <w:bCs w:val="0"/>
        </w:rPr>
        <w:t>Chairman’s Comments</w:t>
      </w:r>
    </w:p>
    <w:p w14:paraId="211EE491" w14:textId="396B329B" w:rsidR="008707D7" w:rsidRDefault="008707D7" w:rsidP="008707D7">
      <w:pPr>
        <w:pStyle w:val="Heading2"/>
        <w:numPr>
          <w:ilvl w:val="1"/>
          <w:numId w:val="11"/>
        </w:numPr>
        <w:tabs>
          <w:tab w:val="left" w:pos="1159"/>
          <w:tab w:val="left" w:pos="1160"/>
        </w:tabs>
        <w:rPr>
          <w:rFonts w:ascii="TimesNewRomanPS-BoldMT" w:eastAsiaTheme="minorHAnsi" w:hAnsi="TimesNewRomanPS-BoldMT" w:cs="TimesNewRomanPS-BoldMT"/>
          <w:b w:val="0"/>
          <w:bCs w:val="0"/>
        </w:rPr>
      </w:pPr>
      <w:r w:rsidRPr="008707D7">
        <w:rPr>
          <w:rFonts w:ascii="TimesNewRomanPS-BoldMT" w:eastAsiaTheme="minorHAnsi" w:hAnsi="TimesNewRomanPS-BoldMT" w:cs="TimesNewRomanPS-BoldMT"/>
          <w:b w:val="0"/>
          <w:bCs w:val="0"/>
        </w:rPr>
        <w:t xml:space="preserve">Chairman Nohe welcomed J. Randall Minchew </w:t>
      </w:r>
      <w:r w:rsidR="003F7F03">
        <w:rPr>
          <w:rFonts w:ascii="TimesNewRomanPS-BoldMT" w:eastAsiaTheme="minorHAnsi" w:hAnsi="TimesNewRomanPS-BoldMT" w:cs="TimesNewRomanPS-BoldMT"/>
          <w:b w:val="0"/>
          <w:bCs w:val="0"/>
        </w:rPr>
        <w:t xml:space="preserve">back </w:t>
      </w:r>
      <w:bookmarkStart w:id="2" w:name="_GoBack"/>
      <w:bookmarkEnd w:id="2"/>
      <w:r w:rsidRPr="008707D7">
        <w:rPr>
          <w:rFonts w:ascii="TimesNewRomanPS-BoldMT" w:eastAsiaTheme="minorHAnsi" w:hAnsi="TimesNewRomanPS-BoldMT" w:cs="TimesNewRomanPS-BoldMT"/>
          <w:b w:val="0"/>
          <w:bCs w:val="0"/>
        </w:rPr>
        <w:t>as an Authority member.</w:t>
      </w:r>
    </w:p>
    <w:p w14:paraId="212C2B67" w14:textId="3EB9E6F7" w:rsidR="008707D7" w:rsidRDefault="008707D7" w:rsidP="008707D7">
      <w:pPr>
        <w:pStyle w:val="Heading2"/>
        <w:numPr>
          <w:ilvl w:val="1"/>
          <w:numId w:val="11"/>
        </w:numPr>
        <w:tabs>
          <w:tab w:val="left" w:pos="1159"/>
          <w:tab w:val="left" w:pos="1160"/>
        </w:tabs>
        <w:rPr>
          <w:rFonts w:ascii="TimesNewRomanPS-BoldMT" w:eastAsiaTheme="minorHAnsi" w:hAnsi="TimesNewRomanPS-BoldMT" w:cs="TimesNewRomanPS-BoldMT"/>
          <w:b w:val="0"/>
          <w:bCs w:val="0"/>
        </w:rPr>
      </w:pPr>
      <w:r>
        <w:rPr>
          <w:rFonts w:ascii="TimesNewRomanPS-BoldMT" w:eastAsiaTheme="minorHAnsi" w:hAnsi="TimesNewRomanPS-BoldMT" w:cs="TimesNewRomanPS-BoldMT"/>
          <w:b w:val="0"/>
          <w:bCs w:val="0"/>
        </w:rPr>
        <w:t>Chairman Nohe announced committee member updates:</w:t>
      </w:r>
    </w:p>
    <w:p w14:paraId="7CDE692B" w14:textId="17E339F0" w:rsidR="008707D7" w:rsidRDefault="008707D7" w:rsidP="008707D7">
      <w:pPr>
        <w:pStyle w:val="Heading2"/>
        <w:numPr>
          <w:ilvl w:val="2"/>
          <w:numId w:val="11"/>
        </w:numPr>
        <w:tabs>
          <w:tab w:val="left" w:pos="1159"/>
          <w:tab w:val="left" w:pos="1160"/>
        </w:tabs>
        <w:rPr>
          <w:rFonts w:ascii="TimesNewRomanPS-BoldMT" w:eastAsiaTheme="minorHAnsi" w:hAnsi="TimesNewRomanPS-BoldMT" w:cs="TimesNewRomanPS-BoldMT"/>
          <w:b w:val="0"/>
          <w:bCs w:val="0"/>
        </w:rPr>
      </w:pPr>
      <w:r>
        <w:rPr>
          <w:rFonts w:ascii="TimesNewRomanPS-BoldMT" w:eastAsiaTheme="minorHAnsi" w:hAnsi="TimesNewRomanPS-BoldMT" w:cs="TimesNewRomanPS-BoldMT"/>
          <w:b w:val="0"/>
          <w:bCs w:val="0"/>
        </w:rPr>
        <w:t>Chairman Nohe removed</w:t>
      </w:r>
      <w:r w:rsidR="0039073B">
        <w:rPr>
          <w:rFonts w:ascii="TimesNewRomanPS-BoldMT" w:eastAsiaTheme="minorHAnsi" w:hAnsi="TimesNewRomanPS-BoldMT" w:cs="TimesNewRomanPS-BoldMT"/>
          <w:b w:val="0"/>
          <w:bCs w:val="0"/>
        </w:rPr>
        <w:t xml:space="preserve"> himself</w:t>
      </w:r>
      <w:r>
        <w:rPr>
          <w:rFonts w:ascii="TimesNewRomanPS-BoldMT" w:eastAsiaTheme="minorHAnsi" w:hAnsi="TimesNewRomanPS-BoldMT" w:cs="TimesNewRomanPS-BoldMT"/>
          <w:b w:val="0"/>
          <w:bCs w:val="0"/>
        </w:rPr>
        <w:t xml:space="preserve"> from </w:t>
      </w:r>
      <w:r w:rsidR="0039073B">
        <w:rPr>
          <w:rFonts w:ascii="TimesNewRomanPS-BoldMT" w:eastAsiaTheme="minorHAnsi" w:hAnsi="TimesNewRomanPS-BoldMT" w:cs="TimesNewRomanPS-BoldMT"/>
          <w:b w:val="0"/>
          <w:bCs w:val="0"/>
        </w:rPr>
        <w:t xml:space="preserve">the </w:t>
      </w:r>
      <w:r w:rsidR="0039073B">
        <w:rPr>
          <w:rFonts w:ascii="TimesNewRomanPS-BoldMT" w:eastAsiaTheme="minorHAnsi" w:hAnsi="TimesNewRomanPS-BoldMT" w:cs="TimesNewRomanPS-BoldMT"/>
          <w:b w:val="0"/>
          <w:bCs w:val="0"/>
        </w:rPr>
        <w:t>Governance and Personnel Committee</w:t>
      </w:r>
      <w:r>
        <w:rPr>
          <w:rFonts w:ascii="TimesNewRomanPS-BoldMT" w:eastAsiaTheme="minorHAnsi" w:hAnsi="TimesNewRomanPS-BoldMT" w:cs="TimesNewRomanPS-BoldMT"/>
          <w:b w:val="0"/>
          <w:bCs w:val="0"/>
        </w:rPr>
        <w:t xml:space="preserve">, </w:t>
      </w:r>
      <w:r w:rsidR="0039073B">
        <w:rPr>
          <w:rFonts w:ascii="TimesNewRomanPS-BoldMT" w:eastAsiaTheme="minorHAnsi" w:hAnsi="TimesNewRomanPS-BoldMT" w:cs="TimesNewRomanPS-BoldMT"/>
          <w:b w:val="0"/>
          <w:bCs w:val="0"/>
        </w:rPr>
        <w:t xml:space="preserve">and </w:t>
      </w:r>
      <w:r>
        <w:rPr>
          <w:rFonts w:ascii="TimesNewRomanPS-BoldMT" w:eastAsiaTheme="minorHAnsi" w:hAnsi="TimesNewRomanPS-BoldMT" w:cs="TimesNewRomanPS-BoldMT"/>
          <w:b w:val="0"/>
          <w:bCs w:val="0"/>
        </w:rPr>
        <w:t xml:space="preserve">appointed Mr. Minchew. </w:t>
      </w:r>
      <w:r w:rsidR="0039073B">
        <w:rPr>
          <w:rFonts w:ascii="TimesNewRomanPS-BoldMT" w:eastAsiaTheme="minorHAnsi" w:hAnsi="TimesNewRomanPS-BoldMT" w:cs="TimesNewRomanPS-BoldMT"/>
          <w:b w:val="0"/>
          <w:bCs w:val="0"/>
        </w:rPr>
        <w:t xml:space="preserve">The GPC consists of </w:t>
      </w:r>
      <w:r>
        <w:rPr>
          <w:rFonts w:ascii="TimesNewRomanPS-BoldMT" w:eastAsiaTheme="minorHAnsi" w:hAnsi="TimesNewRomanPS-BoldMT" w:cs="TimesNewRomanPS-BoldMT"/>
          <w:b w:val="0"/>
          <w:bCs w:val="0"/>
        </w:rPr>
        <w:t>Chair Randall</w:t>
      </w:r>
      <w:r w:rsidR="007E5004">
        <w:rPr>
          <w:rFonts w:ascii="TimesNewRomanPS-BoldMT" w:eastAsiaTheme="minorHAnsi" w:hAnsi="TimesNewRomanPS-BoldMT" w:cs="TimesNewRomanPS-BoldMT"/>
          <w:b w:val="0"/>
          <w:bCs w:val="0"/>
        </w:rPr>
        <w:t xml:space="preserve"> </w:t>
      </w:r>
      <w:r w:rsidR="0039073B">
        <w:rPr>
          <w:rFonts w:ascii="TimesNewRomanPS-BoldMT" w:eastAsiaTheme="minorHAnsi" w:hAnsi="TimesNewRomanPS-BoldMT" w:cs="TimesNewRomanPS-BoldMT"/>
          <w:b w:val="0"/>
          <w:bCs w:val="0"/>
        </w:rPr>
        <w:t>(</w:t>
      </w:r>
      <w:r w:rsidR="007E5004">
        <w:rPr>
          <w:rFonts w:ascii="TimesNewRomanPS-BoldMT" w:eastAsiaTheme="minorHAnsi" w:hAnsi="TimesNewRomanPS-BoldMT" w:cs="TimesNewRomanPS-BoldMT"/>
          <w:b w:val="0"/>
          <w:bCs w:val="0"/>
        </w:rPr>
        <w:t>remains</w:t>
      </w:r>
      <w:r w:rsidR="0039073B">
        <w:rPr>
          <w:rFonts w:ascii="TimesNewRomanPS-BoldMT" w:eastAsiaTheme="minorHAnsi" w:hAnsi="TimesNewRomanPS-BoldMT" w:cs="TimesNewRomanPS-BoldMT"/>
          <w:b w:val="0"/>
          <w:bCs w:val="0"/>
        </w:rPr>
        <w:t xml:space="preserve"> </w:t>
      </w:r>
      <w:r w:rsidR="007E5004">
        <w:rPr>
          <w:rFonts w:ascii="TimesNewRomanPS-BoldMT" w:eastAsiaTheme="minorHAnsi" w:hAnsi="TimesNewRomanPS-BoldMT" w:cs="TimesNewRomanPS-BoldMT"/>
          <w:b w:val="0"/>
          <w:bCs w:val="0"/>
        </w:rPr>
        <w:t>Chairman</w:t>
      </w:r>
      <w:r w:rsidR="0039073B">
        <w:rPr>
          <w:rFonts w:ascii="TimesNewRomanPS-BoldMT" w:eastAsiaTheme="minorHAnsi" w:hAnsi="TimesNewRomanPS-BoldMT" w:cs="TimesNewRomanPS-BoldMT"/>
          <w:b w:val="0"/>
          <w:bCs w:val="0"/>
        </w:rPr>
        <w:t>),</w:t>
      </w:r>
      <w:r w:rsidR="007E5004">
        <w:rPr>
          <w:rFonts w:ascii="TimesNewRomanPS-BoldMT" w:eastAsiaTheme="minorHAnsi" w:hAnsi="TimesNewRomanPS-BoldMT" w:cs="TimesNewRomanPS-BoldMT"/>
          <w:b w:val="0"/>
          <w:bCs w:val="0"/>
        </w:rPr>
        <w:t xml:space="preserve"> </w:t>
      </w:r>
      <w:r>
        <w:rPr>
          <w:rFonts w:ascii="TimesNewRomanPS-BoldMT" w:eastAsiaTheme="minorHAnsi" w:hAnsi="TimesNewRomanPS-BoldMT" w:cs="TimesNewRomanPS-BoldMT"/>
          <w:b w:val="0"/>
          <w:bCs w:val="0"/>
        </w:rPr>
        <w:t>Council Member Snyder</w:t>
      </w:r>
      <w:r w:rsidR="007E5004">
        <w:rPr>
          <w:rFonts w:ascii="TimesNewRomanPS-BoldMT" w:eastAsiaTheme="minorHAnsi" w:hAnsi="TimesNewRomanPS-BoldMT" w:cs="TimesNewRomanPS-BoldMT"/>
          <w:b w:val="0"/>
          <w:bCs w:val="0"/>
        </w:rPr>
        <w:t xml:space="preserve"> </w:t>
      </w:r>
      <w:r w:rsidR="0039073B">
        <w:rPr>
          <w:rFonts w:ascii="TimesNewRomanPS-BoldMT" w:eastAsiaTheme="minorHAnsi" w:hAnsi="TimesNewRomanPS-BoldMT" w:cs="TimesNewRomanPS-BoldMT"/>
          <w:b w:val="0"/>
          <w:bCs w:val="0"/>
        </w:rPr>
        <w:t>(</w:t>
      </w:r>
      <w:r w:rsidR="007E5004">
        <w:rPr>
          <w:rFonts w:ascii="TimesNewRomanPS-BoldMT" w:eastAsiaTheme="minorHAnsi" w:hAnsi="TimesNewRomanPS-BoldMT" w:cs="TimesNewRomanPS-BoldMT"/>
          <w:b w:val="0"/>
          <w:bCs w:val="0"/>
        </w:rPr>
        <w:t>Vice Chairman</w:t>
      </w:r>
      <w:r w:rsidR="0039073B">
        <w:rPr>
          <w:rFonts w:ascii="TimesNewRomanPS-BoldMT" w:eastAsiaTheme="minorHAnsi" w:hAnsi="TimesNewRomanPS-BoldMT" w:cs="TimesNewRomanPS-BoldMT"/>
          <w:b w:val="0"/>
          <w:bCs w:val="0"/>
        </w:rPr>
        <w:t>)</w:t>
      </w:r>
      <w:r w:rsidR="007E5004">
        <w:rPr>
          <w:rFonts w:ascii="TimesNewRomanPS-BoldMT" w:eastAsiaTheme="minorHAnsi" w:hAnsi="TimesNewRomanPS-BoldMT" w:cs="TimesNewRomanPS-BoldMT"/>
          <w:b w:val="0"/>
          <w:bCs w:val="0"/>
        </w:rPr>
        <w:t xml:space="preserve">, </w:t>
      </w:r>
      <w:r>
        <w:rPr>
          <w:rFonts w:ascii="TimesNewRomanPS-BoldMT" w:eastAsiaTheme="minorHAnsi" w:hAnsi="TimesNewRomanPS-BoldMT" w:cs="TimesNewRomanPS-BoldMT"/>
          <w:b w:val="0"/>
          <w:bCs w:val="0"/>
        </w:rPr>
        <w:t xml:space="preserve">Mr. Minchew, Chair Cristol and Mayor Meyer are </w:t>
      </w:r>
      <w:r w:rsidR="0039073B">
        <w:rPr>
          <w:rFonts w:ascii="TimesNewRomanPS-BoldMT" w:eastAsiaTheme="minorHAnsi" w:hAnsi="TimesNewRomanPS-BoldMT" w:cs="TimesNewRomanPS-BoldMT"/>
          <w:b w:val="0"/>
          <w:bCs w:val="0"/>
        </w:rPr>
        <w:t xml:space="preserve">the current </w:t>
      </w:r>
      <w:r>
        <w:rPr>
          <w:rFonts w:ascii="TimesNewRomanPS-BoldMT" w:eastAsiaTheme="minorHAnsi" w:hAnsi="TimesNewRomanPS-BoldMT" w:cs="TimesNewRomanPS-BoldMT"/>
          <w:b w:val="0"/>
          <w:bCs w:val="0"/>
        </w:rPr>
        <w:t xml:space="preserve">Governance and Personnel </w:t>
      </w:r>
      <w:r w:rsidR="0039073B">
        <w:rPr>
          <w:rFonts w:ascii="TimesNewRomanPS-BoldMT" w:eastAsiaTheme="minorHAnsi" w:hAnsi="TimesNewRomanPS-BoldMT" w:cs="TimesNewRomanPS-BoldMT"/>
          <w:b w:val="0"/>
          <w:bCs w:val="0"/>
        </w:rPr>
        <w:t>Committee members.</w:t>
      </w:r>
    </w:p>
    <w:p w14:paraId="5F424BA0" w14:textId="37F5B1A9" w:rsidR="0039073B" w:rsidRDefault="0039073B" w:rsidP="008707D7">
      <w:pPr>
        <w:pStyle w:val="Heading2"/>
        <w:numPr>
          <w:ilvl w:val="2"/>
          <w:numId w:val="11"/>
        </w:numPr>
        <w:tabs>
          <w:tab w:val="left" w:pos="1159"/>
          <w:tab w:val="left" w:pos="1160"/>
        </w:tabs>
        <w:rPr>
          <w:rFonts w:ascii="TimesNewRomanPS-BoldMT" w:eastAsiaTheme="minorHAnsi" w:hAnsi="TimesNewRomanPS-BoldMT" w:cs="TimesNewRomanPS-BoldMT"/>
          <w:b w:val="0"/>
          <w:bCs w:val="0"/>
        </w:rPr>
      </w:pPr>
      <w:r>
        <w:rPr>
          <w:rFonts w:ascii="TimesNewRomanPS-BoldMT" w:eastAsiaTheme="minorHAnsi" w:hAnsi="TimesNewRomanPS-BoldMT" w:cs="TimesNewRomanPS-BoldMT"/>
          <w:b w:val="0"/>
          <w:bCs w:val="0"/>
        </w:rPr>
        <w:t xml:space="preserve">Chairman Nohe removed Chair Randall from the Finance Committee and appointed himself as a member. The current Finance Committee consists of Mayor Parrish (remains Chairman), Mayor Rishell (Vice Chairman), Chairman Nohe, Chairman Bulova and Mayor Silberberg. </w:t>
      </w:r>
    </w:p>
    <w:p w14:paraId="67AD68FF" w14:textId="571FEA3B" w:rsidR="0039073B" w:rsidRDefault="0039073B" w:rsidP="008707D7">
      <w:pPr>
        <w:pStyle w:val="Heading2"/>
        <w:numPr>
          <w:ilvl w:val="2"/>
          <w:numId w:val="11"/>
        </w:numPr>
        <w:tabs>
          <w:tab w:val="left" w:pos="1159"/>
          <w:tab w:val="left" w:pos="1160"/>
        </w:tabs>
        <w:rPr>
          <w:rFonts w:ascii="TimesNewRomanPS-BoldMT" w:eastAsiaTheme="minorHAnsi" w:hAnsi="TimesNewRomanPS-BoldMT" w:cs="TimesNewRomanPS-BoldMT"/>
          <w:b w:val="0"/>
          <w:bCs w:val="0"/>
        </w:rPr>
      </w:pPr>
      <w:r>
        <w:rPr>
          <w:rFonts w:ascii="TimesNewRomanPS-BoldMT" w:eastAsiaTheme="minorHAnsi" w:hAnsi="TimesNewRomanPS-BoldMT" w:cs="TimesNewRomanPS-BoldMT"/>
          <w:b w:val="0"/>
          <w:bCs w:val="0"/>
        </w:rPr>
        <w:t>Chairman</w:t>
      </w:r>
      <w:r w:rsidR="00E93D6C">
        <w:rPr>
          <w:rFonts w:ascii="TimesNewRomanPS-BoldMT" w:eastAsiaTheme="minorHAnsi" w:hAnsi="TimesNewRomanPS-BoldMT" w:cs="TimesNewRomanPS-BoldMT"/>
          <w:b w:val="0"/>
          <w:bCs w:val="0"/>
        </w:rPr>
        <w:t xml:space="preserve"> Nohe</w:t>
      </w:r>
      <w:r>
        <w:rPr>
          <w:rFonts w:ascii="TimesNewRomanPS-BoldMT" w:eastAsiaTheme="minorHAnsi" w:hAnsi="TimesNewRomanPS-BoldMT" w:cs="TimesNewRomanPS-BoldMT"/>
          <w:b w:val="0"/>
          <w:bCs w:val="0"/>
        </w:rPr>
        <w:t xml:space="preserve"> noted the Planning and Programming Committee (PPC) does not meet again until 20</w:t>
      </w:r>
      <w:r w:rsidR="00E93D6C">
        <w:rPr>
          <w:rFonts w:ascii="TimesNewRomanPS-BoldMT" w:eastAsiaTheme="minorHAnsi" w:hAnsi="TimesNewRomanPS-BoldMT" w:cs="TimesNewRomanPS-BoldMT"/>
          <w:b w:val="0"/>
          <w:bCs w:val="0"/>
        </w:rPr>
        <w:t>20</w:t>
      </w:r>
      <w:r>
        <w:rPr>
          <w:rFonts w:ascii="TimesNewRomanPS-BoldMT" w:eastAsiaTheme="minorHAnsi" w:hAnsi="TimesNewRomanPS-BoldMT" w:cs="TimesNewRomanPS-BoldMT"/>
          <w:b w:val="0"/>
          <w:bCs w:val="0"/>
        </w:rPr>
        <w:t xml:space="preserve">. </w:t>
      </w:r>
    </w:p>
    <w:p w14:paraId="114B764E" w14:textId="14B4F05E" w:rsidR="00E93D6C" w:rsidRDefault="00E93D6C" w:rsidP="008707D7">
      <w:pPr>
        <w:pStyle w:val="Heading2"/>
        <w:numPr>
          <w:ilvl w:val="2"/>
          <w:numId w:val="11"/>
        </w:numPr>
        <w:tabs>
          <w:tab w:val="left" w:pos="1159"/>
          <w:tab w:val="left" w:pos="1160"/>
        </w:tabs>
        <w:rPr>
          <w:rFonts w:ascii="TimesNewRomanPS-BoldMT" w:eastAsiaTheme="minorHAnsi" w:hAnsi="TimesNewRomanPS-BoldMT" w:cs="TimesNewRomanPS-BoldMT"/>
          <w:b w:val="0"/>
          <w:bCs w:val="0"/>
        </w:rPr>
      </w:pPr>
      <w:r>
        <w:rPr>
          <w:rFonts w:ascii="TimesNewRomanPS-BoldMT" w:eastAsiaTheme="minorHAnsi" w:hAnsi="TimesNewRomanPS-BoldMT" w:cs="TimesNewRomanPS-BoldMT"/>
          <w:b w:val="0"/>
          <w:bCs w:val="0"/>
        </w:rPr>
        <w:t>Chairman Nohe suggested when developing 2019 Authority Meeting schedule that action items are taken into consideration.  He added, in an effort to be respectful of the members busy schedules, Authority meetings should be only held if there are action items on the agenda.</w:t>
      </w:r>
    </w:p>
    <w:p w14:paraId="7C75F2F4" w14:textId="77777777" w:rsidR="00E93D6C" w:rsidRPr="008707D7" w:rsidRDefault="00E93D6C" w:rsidP="00E93D6C">
      <w:pPr>
        <w:pStyle w:val="Heading2"/>
        <w:tabs>
          <w:tab w:val="left" w:pos="1159"/>
          <w:tab w:val="left" w:pos="1160"/>
        </w:tabs>
        <w:ind w:left="1879"/>
        <w:rPr>
          <w:rFonts w:ascii="TimesNewRomanPS-BoldMT" w:eastAsiaTheme="minorHAnsi" w:hAnsi="TimesNewRomanPS-BoldMT" w:cs="TimesNewRomanPS-BoldMT"/>
          <w:b w:val="0"/>
          <w:bCs w:val="0"/>
        </w:rPr>
      </w:pPr>
    </w:p>
    <w:p w14:paraId="4F041217" w14:textId="065C0EEB" w:rsidR="005864F5" w:rsidRPr="005864F5" w:rsidRDefault="005864F5" w:rsidP="005864F5">
      <w:pPr>
        <w:pStyle w:val="BodyText"/>
        <w:numPr>
          <w:ilvl w:val="0"/>
          <w:numId w:val="11"/>
        </w:numPr>
        <w:spacing w:before="4"/>
        <w:jc w:val="left"/>
        <w:rPr>
          <w:rFonts w:ascii="TimesNewRomanPS-BoldMT" w:eastAsiaTheme="minorHAnsi" w:hAnsi="TimesNewRomanPS-BoldMT" w:cs="TimesNewRomanPS-BoldMT"/>
          <w:b/>
          <w:bCs/>
        </w:rPr>
      </w:pPr>
      <w:r w:rsidRPr="005864F5">
        <w:rPr>
          <w:rFonts w:ascii="TimesNewRomanPS-BoldMT" w:eastAsiaTheme="minorHAnsi" w:hAnsi="TimesNewRomanPS-BoldMT" w:cs="TimesNewRomanPS-BoldMT"/>
          <w:b/>
          <w:bCs/>
        </w:rPr>
        <w:t>Adjournment</w:t>
      </w:r>
      <w:r w:rsidR="00E93D6C">
        <w:rPr>
          <w:rFonts w:ascii="TimesNewRomanPS-BoldMT" w:eastAsiaTheme="minorHAnsi" w:hAnsi="TimesNewRomanPS-BoldMT" w:cs="TimesNewRomanPS-BoldMT"/>
          <w:b/>
          <w:bCs/>
        </w:rPr>
        <w:t xml:space="preserve"> at 8:01pm</w:t>
      </w:r>
    </w:p>
    <w:p w14:paraId="301EC688" w14:textId="77777777" w:rsidR="00E93D6C" w:rsidRDefault="00E93D6C">
      <w:pPr>
        <w:spacing w:before="95"/>
        <w:ind w:left="956"/>
        <w:rPr>
          <w:color w:val="1D2763"/>
        </w:rPr>
      </w:pPr>
    </w:p>
    <w:p w14:paraId="1C932678" w14:textId="77777777" w:rsidR="00E93D6C" w:rsidRDefault="00E93D6C">
      <w:pPr>
        <w:spacing w:before="95"/>
        <w:ind w:left="956"/>
        <w:rPr>
          <w:color w:val="1D2763"/>
        </w:rPr>
      </w:pPr>
    </w:p>
    <w:p w14:paraId="7394615E" w14:textId="77777777" w:rsidR="00E93D6C" w:rsidRDefault="00E93D6C">
      <w:pPr>
        <w:spacing w:before="95"/>
        <w:ind w:left="956"/>
        <w:rPr>
          <w:color w:val="1D2763"/>
        </w:rPr>
      </w:pPr>
    </w:p>
    <w:p w14:paraId="20DCF1B1" w14:textId="77777777" w:rsidR="00E93D6C" w:rsidRDefault="00E93D6C">
      <w:pPr>
        <w:spacing w:before="95"/>
        <w:ind w:left="956"/>
        <w:rPr>
          <w:color w:val="1D2763"/>
        </w:rPr>
      </w:pPr>
    </w:p>
    <w:p w14:paraId="083A8FF5" w14:textId="77777777" w:rsidR="00E93D6C" w:rsidRDefault="00E93D6C">
      <w:pPr>
        <w:spacing w:before="95"/>
        <w:ind w:left="956"/>
        <w:rPr>
          <w:color w:val="1D2763"/>
        </w:rPr>
      </w:pPr>
    </w:p>
    <w:p w14:paraId="32D7FAD1" w14:textId="77777777" w:rsidR="00E93D6C" w:rsidRDefault="00E93D6C">
      <w:pPr>
        <w:spacing w:before="95"/>
        <w:ind w:left="956"/>
        <w:rPr>
          <w:color w:val="1D2763"/>
        </w:rPr>
      </w:pPr>
    </w:p>
    <w:p w14:paraId="294031D3" w14:textId="77777777" w:rsidR="00E93D6C" w:rsidRDefault="00E93D6C" w:rsidP="00E93D6C">
      <w:pPr>
        <w:ind w:left="2782"/>
        <w:rPr>
          <w:b/>
          <w:sz w:val="24"/>
        </w:rPr>
      </w:pPr>
      <w:r>
        <w:rPr>
          <w:b/>
          <w:sz w:val="24"/>
        </w:rPr>
        <w:t>Next Meeting: November 8, 2018 at 7:00pm.</w:t>
      </w:r>
    </w:p>
    <w:p w14:paraId="6ACEDBA0" w14:textId="77777777" w:rsidR="00E93D6C" w:rsidRDefault="00E93D6C">
      <w:pPr>
        <w:spacing w:before="95"/>
        <w:ind w:left="956"/>
        <w:rPr>
          <w:color w:val="1D2763"/>
        </w:rPr>
      </w:pPr>
    </w:p>
    <w:p w14:paraId="6DE28B81" w14:textId="77777777" w:rsidR="00E93D6C" w:rsidRDefault="00E93D6C">
      <w:pPr>
        <w:spacing w:before="95"/>
        <w:ind w:left="956"/>
        <w:rPr>
          <w:color w:val="1D2763"/>
        </w:rPr>
      </w:pPr>
    </w:p>
    <w:p w14:paraId="7C919D06" w14:textId="77777777" w:rsidR="00E93D6C" w:rsidRDefault="00E93D6C">
      <w:pPr>
        <w:spacing w:before="95"/>
        <w:ind w:left="956"/>
        <w:rPr>
          <w:color w:val="1D2763"/>
        </w:rPr>
      </w:pPr>
    </w:p>
    <w:p w14:paraId="7067017C" w14:textId="77777777" w:rsidR="00E93D6C" w:rsidRDefault="00E93D6C">
      <w:pPr>
        <w:spacing w:before="95"/>
        <w:ind w:left="956"/>
        <w:rPr>
          <w:color w:val="1D2763"/>
        </w:rPr>
      </w:pPr>
    </w:p>
    <w:p w14:paraId="2CB587C3" w14:textId="77777777" w:rsidR="00E93D6C" w:rsidRDefault="00E93D6C">
      <w:pPr>
        <w:spacing w:before="95"/>
        <w:ind w:left="956"/>
        <w:rPr>
          <w:color w:val="1D2763"/>
        </w:rPr>
      </w:pPr>
    </w:p>
    <w:p w14:paraId="104A8E04" w14:textId="77777777" w:rsidR="00E93D6C" w:rsidRDefault="00E93D6C">
      <w:pPr>
        <w:spacing w:before="95"/>
        <w:ind w:left="956"/>
        <w:rPr>
          <w:color w:val="1D2763"/>
        </w:rPr>
      </w:pPr>
    </w:p>
    <w:p w14:paraId="30396FCC" w14:textId="77777777" w:rsidR="00E93D6C" w:rsidRDefault="00E93D6C">
      <w:pPr>
        <w:spacing w:before="95"/>
        <w:ind w:left="956"/>
        <w:rPr>
          <w:color w:val="1D2763"/>
        </w:rPr>
      </w:pPr>
    </w:p>
    <w:p w14:paraId="7F4EF42E" w14:textId="77777777" w:rsidR="00E93D6C" w:rsidRDefault="00E93D6C">
      <w:pPr>
        <w:spacing w:before="95"/>
        <w:ind w:left="956"/>
        <w:rPr>
          <w:color w:val="1D2763"/>
        </w:rPr>
      </w:pPr>
    </w:p>
    <w:p w14:paraId="3129A1C2" w14:textId="77777777" w:rsidR="00E93D6C" w:rsidRDefault="00E93D6C">
      <w:pPr>
        <w:spacing w:before="95"/>
        <w:ind w:left="956"/>
        <w:rPr>
          <w:color w:val="1D2763"/>
        </w:rPr>
      </w:pPr>
    </w:p>
    <w:p w14:paraId="2478562A" w14:textId="77777777" w:rsidR="00E93D6C" w:rsidRDefault="00E93D6C">
      <w:pPr>
        <w:spacing w:before="95"/>
        <w:ind w:left="956"/>
        <w:rPr>
          <w:color w:val="1D2763"/>
        </w:rPr>
      </w:pPr>
    </w:p>
    <w:p w14:paraId="6874962E" w14:textId="77777777" w:rsidR="00E93D6C" w:rsidRDefault="00E93D6C">
      <w:pPr>
        <w:spacing w:before="95"/>
        <w:ind w:left="956"/>
        <w:rPr>
          <w:color w:val="1D2763"/>
        </w:rPr>
      </w:pPr>
    </w:p>
    <w:p w14:paraId="62F73A4B" w14:textId="77777777" w:rsidR="00E93D6C" w:rsidRDefault="00E93D6C">
      <w:pPr>
        <w:spacing w:before="95"/>
        <w:ind w:left="956"/>
        <w:rPr>
          <w:color w:val="1D2763"/>
        </w:rPr>
      </w:pPr>
    </w:p>
    <w:p w14:paraId="098A3BBE" w14:textId="77777777" w:rsidR="00E93D6C" w:rsidRDefault="00E93D6C">
      <w:pPr>
        <w:spacing w:before="95"/>
        <w:ind w:left="956"/>
        <w:rPr>
          <w:color w:val="1D2763"/>
        </w:rPr>
      </w:pPr>
    </w:p>
    <w:p w14:paraId="23B78611" w14:textId="77777777" w:rsidR="00E93D6C" w:rsidRDefault="00E93D6C">
      <w:pPr>
        <w:spacing w:before="95"/>
        <w:ind w:left="956"/>
        <w:rPr>
          <w:color w:val="1D2763"/>
        </w:rPr>
      </w:pPr>
    </w:p>
    <w:p w14:paraId="3612D136" w14:textId="77777777" w:rsidR="00E93D6C" w:rsidRDefault="00E93D6C">
      <w:pPr>
        <w:spacing w:before="95"/>
        <w:ind w:left="956"/>
        <w:rPr>
          <w:color w:val="1D2763"/>
        </w:rPr>
      </w:pPr>
    </w:p>
    <w:p w14:paraId="54E3A810" w14:textId="77777777" w:rsidR="00E93D6C" w:rsidRDefault="00E93D6C">
      <w:pPr>
        <w:spacing w:before="95"/>
        <w:ind w:left="956"/>
        <w:rPr>
          <w:color w:val="1D2763"/>
        </w:rPr>
      </w:pPr>
    </w:p>
    <w:p w14:paraId="47ECDF84" w14:textId="77777777" w:rsidR="00E93D6C" w:rsidRDefault="00E93D6C">
      <w:pPr>
        <w:spacing w:before="95"/>
        <w:ind w:left="956"/>
        <w:rPr>
          <w:color w:val="1D2763"/>
        </w:rPr>
      </w:pPr>
    </w:p>
    <w:p w14:paraId="09DFE208" w14:textId="77777777" w:rsidR="00E93D6C" w:rsidRDefault="00E93D6C">
      <w:pPr>
        <w:spacing w:before="95"/>
        <w:ind w:left="956"/>
        <w:rPr>
          <w:color w:val="1D2763"/>
        </w:rPr>
      </w:pPr>
    </w:p>
    <w:p w14:paraId="291C53B2" w14:textId="77777777" w:rsidR="00E93D6C" w:rsidRDefault="00E93D6C">
      <w:pPr>
        <w:spacing w:before="95"/>
        <w:ind w:left="956"/>
        <w:rPr>
          <w:color w:val="1D2763"/>
        </w:rPr>
      </w:pPr>
    </w:p>
    <w:p w14:paraId="723A92AC" w14:textId="77777777" w:rsidR="00E93D6C" w:rsidRDefault="00E93D6C">
      <w:pPr>
        <w:spacing w:before="95"/>
        <w:ind w:left="956"/>
        <w:rPr>
          <w:color w:val="1D2763"/>
        </w:rPr>
      </w:pPr>
    </w:p>
    <w:p w14:paraId="14C10930" w14:textId="77777777" w:rsidR="00E93D6C" w:rsidRDefault="00E93D6C">
      <w:pPr>
        <w:spacing w:before="95"/>
        <w:ind w:left="956"/>
        <w:rPr>
          <w:color w:val="1D2763"/>
        </w:rPr>
      </w:pPr>
    </w:p>
    <w:p w14:paraId="6DC40D2A" w14:textId="77777777" w:rsidR="00E93D6C" w:rsidRDefault="00E93D6C">
      <w:pPr>
        <w:spacing w:before="95"/>
        <w:ind w:left="956"/>
        <w:rPr>
          <w:color w:val="1D2763"/>
        </w:rPr>
      </w:pPr>
    </w:p>
    <w:p w14:paraId="6D9916E3" w14:textId="77777777" w:rsidR="00E93D6C" w:rsidRDefault="00E93D6C">
      <w:pPr>
        <w:spacing w:before="95"/>
        <w:ind w:left="956"/>
        <w:rPr>
          <w:color w:val="1D2763"/>
        </w:rPr>
      </w:pPr>
    </w:p>
    <w:p w14:paraId="6D890263" w14:textId="77777777" w:rsidR="00E93D6C" w:rsidRDefault="00E93D6C">
      <w:pPr>
        <w:spacing w:before="95"/>
        <w:ind w:left="956"/>
        <w:rPr>
          <w:color w:val="1D2763"/>
        </w:rPr>
      </w:pPr>
    </w:p>
    <w:p w14:paraId="3890CF82" w14:textId="77777777" w:rsidR="00E93D6C" w:rsidRDefault="00E93D6C">
      <w:pPr>
        <w:spacing w:before="95"/>
        <w:ind w:left="956"/>
        <w:rPr>
          <w:color w:val="1D2763"/>
        </w:rPr>
      </w:pPr>
    </w:p>
    <w:p w14:paraId="04007C3A" w14:textId="77777777" w:rsidR="00E93D6C" w:rsidRDefault="00E93D6C">
      <w:pPr>
        <w:spacing w:before="95"/>
        <w:ind w:left="956"/>
        <w:rPr>
          <w:color w:val="1D2763"/>
        </w:rPr>
      </w:pPr>
    </w:p>
    <w:p w14:paraId="2036F8DB" w14:textId="77777777" w:rsidR="00E93D6C" w:rsidRDefault="00E93D6C">
      <w:pPr>
        <w:spacing w:before="95"/>
        <w:ind w:left="956"/>
        <w:rPr>
          <w:color w:val="1D2763"/>
        </w:rPr>
      </w:pPr>
    </w:p>
    <w:p w14:paraId="278A31EE" w14:textId="77777777" w:rsidR="00E93D6C" w:rsidRDefault="00E93D6C">
      <w:pPr>
        <w:spacing w:before="95"/>
        <w:ind w:left="956"/>
        <w:rPr>
          <w:color w:val="1D2763"/>
        </w:rPr>
      </w:pPr>
    </w:p>
    <w:p w14:paraId="4E7C99F9" w14:textId="77777777" w:rsidR="00E93D6C" w:rsidRDefault="00E93D6C">
      <w:pPr>
        <w:spacing w:before="95"/>
        <w:ind w:left="956"/>
        <w:rPr>
          <w:color w:val="1D2763"/>
        </w:rPr>
      </w:pPr>
    </w:p>
    <w:p w14:paraId="3489FEEF" w14:textId="77777777" w:rsidR="00E93D6C" w:rsidRDefault="00E93D6C">
      <w:pPr>
        <w:spacing w:before="95"/>
        <w:ind w:left="956"/>
        <w:rPr>
          <w:color w:val="1D2763"/>
        </w:rPr>
      </w:pPr>
    </w:p>
    <w:p w14:paraId="578CBFD3" w14:textId="77777777" w:rsidR="00E93D6C" w:rsidRDefault="00E93D6C">
      <w:pPr>
        <w:spacing w:before="95"/>
        <w:ind w:left="956"/>
        <w:rPr>
          <w:color w:val="1D2763"/>
        </w:rPr>
      </w:pPr>
    </w:p>
    <w:p w14:paraId="3F4B1807" w14:textId="77777777" w:rsidR="00E93D6C" w:rsidRDefault="00E93D6C">
      <w:pPr>
        <w:spacing w:before="95"/>
        <w:ind w:left="956"/>
        <w:rPr>
          <w:color w:val="1D2763"/>
        </w:rPr>
      </w:pPr>
    </w:p>
    <w:p w14:paraId="6A36E780" w14:textId="4DA7F411" w:rsidR="00025E43" w:rsidRDefault="000A0AB2">
      <w:pPr>
        <w:spacing w:before="95"/>
        <w:ind w:left="956"/>
        <w:rPr>
          <w:rFonts w:ascii="Verdana" w:hAnsi="Verdana"/>
          <w:b/>
          <w:sz w:val="20"/>
        </w:rPr>
      </w:pPr>
      <w:r>
        <w:rPr>
          <w:color w:val="1D2763"/>
        </w:rPr>
        <w:t xml:space="preserve">3040 Williams Drive • Suite 200 • Fairfax, VA 22031 • </w:t>
      </w:r>
      <w:hyperlink r:id="rId12">
        <w:r>
          <w:rPr>
            <w:rFonts w:ascii="Verdana" w:hAnsi="Verdana"/>
            <w:b/>
            <w:color w:val="1D2763"/>
            <w:sz w:val="20"/>
          </w:rPr>
          <w:t>www.TheNoVaAuthority.org</w:t>
        </w:r>
      </w:hyperlink>
    </w:p>
    <w:p w14:paraId="575C0FF6" w14:textId="77777777" w:rsidR="00025E43" w:rsidRDefault="00025E43">
      <w:pPr>
        <w:rPr>
          <w:rFonts w:ascii="Verdana" w:hAnsi="Verdana"/>
          <w:sz w:val="20"/>
        </w:rPr>
        <w:sectPr w:rsidR="00025E43">
          <w:type w:val="continuous"/>
          <w:pgSz w:w="12240" w:h="15840"/>
          <w:pgMar w:top="640" w:right="1160" w:bottom="280" w:left="1000" w:header="720" w:footer="720" w:gutter="0"/>
          <w:cols w:space="720"/>
        </w:sectPr>
      </w:pPr>
    </w:p>
    <w:p w14:paraId="2E6AE58C" w14:textId="77777777" w:rsidR="00025E43" w:rsidRDefault="00025E43">
      <w:pPr>
        <w:pStyle w:val="BodyText"/>
        <w:ind w:firstLine="0"/>
        <w:rPr>
          <w:b/>
          <w:sz w:val="26"/>
        </w:rPr>
      </w:pPr>
    </w:p>
    <w:p w14:paraId="55F4FA29" w14:textId="77777777" w:rsidR="00025E43" w:rsidRDefault="00025E43">
      <w:pPr>
        <w:pStyle w:val="BodyText"/>
        <w:ind w:firstLine="0"/>
        <w:rPr>
          <w:b/>
          <w:sz w:val="26"/>
        </w:rPr>
      </w:pPr>
    </w:p>
    <w:p w14:paraId="322DC99E" w14:textId="77777777" w:rsidR="00025E43" w:rsidRDefault="00025E43">
      <w:pPr>
        <w:pStyle w:val="BodyText"/>
        <w:ind w:firstLine="0"/>
        <w:rPr>
          <w:b/>
          <w:sz w:val="26"/>
        </w:rPr>
      </w:pPr>
    </w:p>
    <w:p w14:paraId="219C7A42" w14:textId="77777777" w:rsidR="00025E43" w:rsidRDefault="00025E43">
      <w:pPr>
        <w:pStyle w:val="BodyText"/>
        <w:ind w:firstLine="0"/>
        <w:rPr>
          <w:b/>
          <w:sz w:val="26"/>
        </w:rPr>
      </w:pPr>
    </w:p>
    <w:p w14:paraId="0B0AF0E0" w14:textId="77777777" w:rsidR="00025E43" w:rsidRDefault="00025E43">
      <w:pPr>
        <w:pStyle w:val="BodyText"/>
        <w:ind w:firstLine="0"/>
        <w:rPr>
          <w:b/>
          <w:sz w:val="26"/>
        </w:rPr>
      </w:pPr>
    </w:p>
    <w:p w14:paraId="3DC76C02" w14:textId="77777777" w:rsidR="00025E43" w:rsidRDefault="00025E43">
      <w:pPr>
        <w:pStyle w:val="BodyText"/>
        <w:ind w:firstLine="0"/>
        <w:rPr>
          <w:b/>
          <w:sz w:val="26"/>
        </w:rPr>
      </w:pPr>
    </w:p>
    <w:p w14:paraId="26877021" w14:textId="77777777" w:rsidR="00025E43" w:rsidRDefault="00025E43">
      <w:pPr>
        <w:pStyle w:val="BodyText"/>
        <w:ind w:firstLine="0"/>
        <w:rPr>
          <w:b/>
          <w:sz w:val="26"/>
        </w:rPr>
      </w:pPr>
    </w:p>
    <w:p w14:paraId="34E56EF1" w14:textId="77777777" w:rsidR="00025E43" w:rsidRDefault="00025E43">
      <w:pPr>
        <w:pStyle w:val="BodyText"/>
        <w:ind w:firstLine="0"/>
        <w:rPr>
          <w:b/>
          <w:sz w:val="26"/>
        </w:rPr>
      </w:pPr>
    </w:p>
    <w:p w14:paraId="60DDDBEE" w14:textId="77777777" w:rsidR="00025E43" w:rsidRDefault="00025E43">
      <w:pPr>
        <w:pStyle w:val="BodyText"/>
        <w:ind w:firstLine="0"/>
        <w:rPr>
          <w:b/>
          <w:sz w:val="26"/>
        </w:rPr>
      </w:pPr>
    </w:p>
    <w:p w14:paraId="3A4B2522" w14:textId="77777777" w:rsidR="00025E43" w:rsidRDefault="00025E43">
      <w:pPr>
        <w:pStyle w:val="BodyText"/>
        <w:ind w:firstLine="0"/>
        <w:rPr>
          <w:b/>
          <w:sz w:val="26"/>
        </w:rPr>
      </w:pPr>
    </w:p>
    <w:p w14:paraId="6FDC63DD" w14:textId="77777777" w:rsidR="00025E43" w:rsidRDefault="00025E43">
      <w:pPr>
        <w:pStyle w:val="BodyText"/>
        <w:ind w:firstLine="0"/>
        <w:rPr>
          <w:b/>
          <w:sz w:val="26"/>
        </w:rPr>
      </w:pPr>
    </w:p>
    <w:p w14:paraId="74EFFF4E" w14:textId="77777777" w:rsidR="00025E43" w:rsidRDefault="00025E43">
      <w:pPr>
        <w:pStyle w:val="BodyText"/>
        <w:spacing w:before="11"/>
        <w:ind w:firstLine="0"/>
        <w:rPr>
          <w:b/>
          <w:sz w:val="21"/>
        </w:rPr>
      </w:pPr>
    </w:p>
    <w:sectPr w:rsidR="00025E43">
      <w:footerReference w:type="default" r:id="rId13"/>
      <w:pgSz w:w="12240" w:h="15840"/>
      <w:pgMar w:top="620" w:right="1160" w:bottom="1560" w:left="1000" w:header="0" w:footer="136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Yolanda Thomas-Jones" w:date="2018-10-29T08:34:00Z" w:initials="YT">
    <w:p w14:paraId="45E9641C" w14:textId="77777777" w:rsidR="004A1C24" w:rsidRDefault="004A1C2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E964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E9641C" w16cid:durableId="1F8144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2ADCA" w14:textId="77777777" w:rsidR="0073677C" w:rsidRDefault="0073677C">
      <w:r>
        <w:separator/>
      </w:r>
    </w:p>
  </w:endnote>
  <w:endnote w:type="continuationSeparator" w:id="0">
    <w:p w14:paraId="1C132CE1" w14:textId="77777777" w:rsidR="0073677C" w:rsidRDefault="0073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altName w:val="Rockwell"/>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04E9F" w14:textId="77777777" w:rsidR="0073677C" w:rsidRDefault="0073677C">
    <w:pPr>
      <w:pStyle w:val="BodyText"/>
      <w:spacing w:line="14" w:lineRule="auto"/>
      <w:ind w:firstLine="0"/>
      <w:rPr>
        <w:sz w:val="20"/>
      </w:rPr>
    </w:pPr>
    <w:r>
      <w:rPr>
        <w:noProof/>
      </w:rPr>
      <mc:AlternateContent>
        <mc:Choice Requires="wps">
          <w:drawing>
            <wp:anchor distT="0" distB="0" distL="114300" distR="114300" simplePos="0" relativeHeight="503309288" behindDoc="1" locked="0" layoutInCell="1" allowOverlap="1" wp14:anchorId="5636BBC7" wp14:editId="0CCEA27A">
              <wp:simplePos x="0" y="0"/>
              <wp:positionH relativeFrom="page">
                <wp:posOffset>6748780</wp:posOffset>
              </wp:positionH>
              <wp:positionV relativeFrom="page">
                <wp:posOffset>9051925</wp:posOffset>
              </wp:positionV>
              <wp:extent cx="135255" cy="204470"/>
              <wp:effectExtent l="0" t="3175"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B4B2B" w14:textId="77777777" w:rsidR="0073677C" w:rsidRDefault="0073677C">
                          <w:pPr>
                            <w:pStyle w:val="BodyText"/>
                            <w:spacing w:before="20"/>
                            <w:ind w:left="40" w:firstLine="0"/>
                            <w:rPr>
                              <w:rFonts w:ascii="Cambria"/>
                            </w:rPr>
                          </w:pPr>
                          <w:r>
                            <w:fldChar w:fldCharType="begin"/>
                          </w:r>
                          <w:r>
                            <w:rPr>
                              <w:rFonts w:ascii="Cambria"/>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6BBC7" id="_x0000_t202" coordsize="21600,21600" o:spt="202" path="m,l,21600r21600,l21600,xe">
              <v:stroke joinstyle="miter"/>
              <v:path gradientshapeok="t" o:connecttype="rect"/>
            </v:shapetype>
            <v:shape id="Text Box 1" o:spid="_x0000_s1030" type="#_x0000_t202" style="position:absolute;margin-left:531.4pt;margin-top:712.75pt;width:10.65pt;height:16.1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y4rg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" filled="f" stroked="f">
              <v:textbox inset="0,0,0,0">
                <w:txbxContent>
                  <w:p w14:paraId="664B4B2B" w14:textId="77777777" w:rsidR="0073677C" w:rsidRDefault="0073677C">
                    <w:pPr>
                      <w:pStyle w:val="BodyText"/>
                      <w:spacing w:before="20"/>
                      <w:ind w:left="40" w:firstLine="0"/>
                      <w:rPr>
                        <w:rFonts w:ascii="Cambria"/>
                      </w:rPr>
                    </w:pPr>
                    <w:r>
                      <w:fldChar w:fldCharType="begin"/>
                    </w:r>
                    <w:r>
                      <w:rPr>
                        <w:rFonts w:ascii="Cambria"/>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68D70" w14:textId="77777777" w:rsidR="0073677C" w:rsidRDefault="0073677C">
      <w:r>
        <w:separator/>
      </w:r>
    </w:p>
  </w:footnote>
  <w:footnote w:type="continuationSeparator" w:id="0">
    <w:p w14:paraId="36FDF9FA" w14:textId="77777777" w:rsidR="0073677C" w:rsidRDefault="00736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971"/>
    <w:multiLevelType w:val="hybridMultilevel"/>
    <w:tmpl w:val="4BFA1504"/>
    <w:lvl w:ilvl="0" w:tplc="B97665B6">
      <w:numFmt w:val="bullet"/>
      <w:lvlText w:val=""/>
      <w:lvlJc w:val="left"/>
      <w:pPr>
        <w:ind w:left="1872" w:hanging="360"/>
      </w:pPr>
      <w:rPr>
        <w:rFonts w:ascii="Wingdings" w:eastAsia="Wingdings" w:hAnsi="Wingdings" w:cs="Wingdings" w:hint="default"/>
        <w:w w:val="100"/>
        <w:sz w:val="24"/>
        <w:szCs w:val="24"/>
      </w:rPr>
    </w:lvl>
    <w:lvl w:ilvl="1" w:tplc="909C4E84">
      <w:numFmt w:val="bullet"/>
      <w:lvlText w:val="•"/>
      <w:lvlJc w:val="left"/>
      <w:pPr>
        <w:ind w:left="2700" w:hanging="360"/>
      </w:pPr>
      <w:rPr>
        <w:rFonts w:hint="default"/>
      </w:rPr>
    </w:lvl>
    <w:lvl w:ilvl="2" w:tplc="B7246DCA">
      <w:numFmt w:val="bullet"/>
      <w:lvlText w:val="•"/>
      <w:lvlJc w:val="left"/>
      <w:pPr>
        <w:ind w:left="3520" w:hanging="360"/>
      </w:pPr>
      <w:rPr>
        <w:rFonts w:hint="default"/>
      </w:rPr>
    </w:lvl>
    <w:lvl w:ilvl="3" w:tplc="4B988DC2">
      <w:numFmt w:val="bullet"/>
      <w:lvlText w:val="•"/>
      <w:lvlJc w:val="left"/>
      <w:pPr>
        <w:ind w:left="4340" w:hanging="360"/>
      </w:pPr>
      <w:rPr>
        <w:rFonts w:hint="default"/>
      </w:rPr>
    </w:lvl>
    <w:lvl w:ilvl="4" w:tplc="E04EB630">
      <w:numFmt w:val="bullet"/>
      <w:lvlText w:val="•"/>
      <w:lvlJc w:val="left"/>
      <w:pPr>
        <w:ind w:left="5160" w:hanging="360"/>
      </w:pPr>
      <w:rPr>
        <w:rFonts w:hint="default"/>
      </w:rPr>
    </w:lvl>
    <w:lvl w:ilvl="5" w:tplc="C16E25AA">
      <w:numFmt w:val="bullet"/>
      <w:lvlText w:val="•"/>
      <w:lvlJc w:val="left"/>
      <w:pPr>
        <w:ind w:left="5980" w:hanging="360"/>
      </w:pPr>
      <w:rPr>
        <w:rFonts w:hint="default"/>
      </w:rPr>
    </w:lvl>
    <w:lvl w:ilvl="6" w:tplc="2F064350">
      <w:numFmt w:val="bullet"/>
      <w:lvlText w:val="•"/>
      <w:lvlJc w:val="left"/>
      <w:pPr>
        <w:ind w:left="6800" w:hanging="360"/>
      </w:pPr>
      <w:rPr>
        <w:rFonts w:hint="default"/>
      </w:rPr>
    </w:lvl>
    <w:lvl w:ilvl="7" w:tplc="BE8805AC">
      <w:numFmt w:val="bullet"/>
      <w:lvlText w:val="•"/>
      <w:lvlJc w:val="left"/>
      <w:pPr>
        <w:ind w:left="7620" w:hanging="360"/>
      </w:pPr>
      <w:rPr>
        <w:rFonts w:hint="default"/>
      </w:rPr>
    </w:lvl>
    <w:lvl w:ilvl="8" w:tplc="EE0843B0">
      <w:numFmt w:val="bullet"/>
      <w:lvlText w:val="•"/>
      <w:lvlJc w:val="left"/>
      <w:pPr>
        <w:ind w:left="8440" w:hanging="360"/>
      </w:pPr>
      <w:rPr>
        <w:rFonts w:hint="default"/>
      </w:rPr>
    </w:lvl>
  </w:abstractNum>
  <w:abstractNum w:abstractNumId="1" w15:restartNumberingAfterBreak="0">
    <w:nsid w:val="06760D12"/>
    <w:multiLevelType w:val="hybridMultilevel"/>
    <w:tmpl w:val="F8E4F3D8"/>
    <w:lvl w:ilvl="0" w:tplc="04090001">
      <w:start w:val="1"/>
      <w:numFmt w:val="bullet"/>
      <w:lvlText w:val=""/>
      <w:lvlJc w:val="left"/>
      <w:pPr>
        <w:ind w:left="1160" w:hanging="360"/>
      </w:pPr>
      <w:rPr>
        <w:rFonts w:ascii="Symbol" w:hAnsi="Symbol" w:hint="default"/>
      </w:rPr>
    </w:lvl>
    <w:lvl w:ilvl="1" w:tplc="0409000D">
      <w:start w:val="1"/>
      <w:numFmt w:val="bullet"/>
      <w:lvlText w:val=""/>
      <w:lvlJc w:val="left"/>
      <w:pPr>
        <w:ind w:left="1880" w:hanging="360"/>
      </w:pPr>
      <w:rPr>
        <w:rFonts w:ascii="Wingdings" w:hAnsi="Wingdings" w:hint="default"/>
      </w:rPr>
    </w:lvl>
    <w:lvl w:ilvl="2" w:tplc="04090005">
      <w:start w:val="1"/>
      <w:numFmt w:val="bullet"/>
      <w:lvlText w:val=""/>
      <w:lvlJc w:val="left"/>
      <w:pPr>
        <w:ind w:left="2600" w:hanging="360"/>
      </w:pPr>
      <w:rPr>
        <w:rFonts w:ascii="Wingdings" w:hAnsi="Wingdings" w:hint="default"/>
      </w:rPr>
    </w:lvl>
    <w:lvl w:ilvl="3" w:tplc="04090001">
      <w:start w:val="1"/>
      <w:numFmt w:val="bullet"/>
      <w:lvlText w:val=""/>
      <w:lvlJc w:val="left"/>
      <w:pPr>
        <w:ind w:left="3320" w:hanging="360"/>
      </w:pPr>
      <w:rPr>
        <w:rFonts w:ascii="Symbol" w:hAnsi="Symbol" w:hint="default"/>
      </w:rPr>
    </w:lvl>
    <w:lvl w:ilvl="4" w:tplc="04090003">
      <w:start w:val="1"/>
      <w:numFmt w:val="bullet"/>
      <w:lvlText w:val="o"/>
      <w:lvlJc w:val="left"/>
      <w:pPr>
        <w:ind w:left="4040" w:hanging="360"/>
      </w:pPr>
      <w:rPr>
        <w:rFonts w:ascii="Courier New" w:hAnsi="Courier New" w:cs="Courier New" w:hint="default"/>
      </w:rPr>
    </w:lvl>
    <w:lvl w:ilvl="5" w:tplc="04090005">
      <w:start w:val="1"/>
      <w:numFmt w:val="bullet"/>
      <w:lvlText w:val=""/>
      <w:lvlJc w:val="left"/>
      <w:pPr>
        <w:ind w:left="4760" w:hanging="360"/>
      </w:pPr>
      <w:rPr>
        <w:rFonts w:ascii="Wingdings" w:hAnsi="Wingdings" w:hint="default"/>
      </w:rPr>
    </w:lvl>
    <w:lvl w:ilvl="6" w:tplc="04090001">
      <w:start w:val="1"/>
      <w:numFmt w:val="bullet"/>
      <w:lvlText w:val=""/>
      <w:lvlJc w:val="left"/>
      <w:pPr>
        <w:ind w:left="5480" w:hanging="360"/>
      </w:pPr>
      <w:rPr>
        <w:rFonts w:ascii="Symbol" w:hAnsi="Symbol" w:hint="default"/>
      </w:rPr>
    </w:lvl>
    <w:lvl w:ilvl="7" w:tplc="04090003">
      <w:start w:val="1"/>
      <w:numFmt w:val="bullet"/>
      <w:lvlText w:val="o"/>
      <w:lvlJc w:val="left"/>
      <w:pPr>
        <w:ind w:left="6200" w:hanging="360"/>
      </w:pPr>
      <w:rPr>
        <w:rFonts w:ascii="Courier New" w:hAnsi="Courier New" w:cs="Courier New" w:hint="default"/>
      </w:rPr>
    </w:lvl>
    <w:lvl w:ilvl="8" w:tplc="04090005">
      <w:start w:val="1"/>
      <w:numFmt w:val="bullet"/>
      <w:lvlText w:val=""/>
      <w:lvlJc w:val="left"/>
      <w:pPr>
        <w:ind w:left="6920" w:hanging="360"/>
      </w:pPr>
      <w:rPr>
        <w:rFonts w:ascii="Wingdings" w:hAnsi="Wingdings" w:hint="default"/>
      </w:rPr>
    </w:lvl>
  </w:abstractNum>
  <w:abstractNum w:abstractNumId="2" w15:restartNumberingAfterBreak="0">
    <w:nsid w:val="0B364E42"/>
    <w:multiLevelType w:val="hybridMultilevel"/>
    <w:tmpl w:val="085E3896"/>
    <w:lvl w:ilvl="0" w:tplc="32C63AF2">
      <w:numFmt w:val="bullet"/>
      <w:lvlText w:val=""/>
      <w:lvlJc w:val="left"/>
      <w:pPr>
        <w:ind w:left="1872" w:hanging="360"/>
      </w:pPr>
      <w:rPr>
        <w:rFonts w:ascii="Wingdings" w:eastAsia="Wingdings" w:hAnsi="Wingdings" w:cs="Wingdings" w:hint="default"/>
        <w:w w:val="100"/>
        <w:sz w:val="24"/>
        <w:szCs w:val="24"/>
      </w:rPr>
    </w:lvl>
    <w:lvl w:ilvl="1" w:tplc="D1BA5496">
      <w:numFmt w:val="bullet"/>
      <w:lvlText w:val="•"/>
      <w:lvlJc w:val="left"/>
      <w:pPr>
        <w:ind w:left="2700" w:hanging="360"/>
      </w:pPr>
      <w:rPr>
        <w:rFonts w:hint="default"/>
      </w:rPr>
    </w:lvl>
    <w:lvl w:ilvl="2" w:tplc="582E6938">
      <w:numFmt w:val="bullet"/>
      <w:lvlText w:val="•"/>
      <w:lvlJc w:val="left"/>
      <w:pPr>
        <w:ind w:left="3520" w:hanging="360"/>
      </w:pPr>
      <w:rPr>
        <w:rFonts w:hint="default"/>
      </w:rPr>
    </w:lvl>
    <w:lvl w:ilvl="3" w:tplc="20223F5A">
      <w:numFmt w:val="bullet"/>
      <w:lvlText w:val="•"/>
      <w:lvlJc w:val="left"/>
      <w:pPr>
        <w:ind w:left="4340" w:hanging="360"/>
      </w:pPr>
      <w:rPr>
        <w:rFonts w:hint="default"/>
      </w:rPr>
    </w:lvl>
    <w:lvl w:ilvl="4" w:tplc="EC16CD2C">
      <w:numFmt w:val="bullet"/>
      <w:lvlText w:val="•"/>
      <w:lvlJc w:val="left"/>
      <w:pPr>
        <w:ind w:left="5160" w:hanging="360"/>
      </w:pPr>
      <w:rPr>
        <w:rFonts w:hint="default"/>
      </w:rPr>
    </w:lvl>
    <w:lvl w:ilvl="5" w:tplc="CF521646">
      <w:numFmt w:val="bullet"/>
      <w:lvlText w:val="•"/>
      <w:lvlJc w:val="left"/>
      <w:pPr>
        <w:ind w:left="5980" w:hanging="360"/>
      </w:pPr>
      <w:rPr>
        <w:rFonts w:hint="default"/>
      </w:rPr>
    </w:lvl>
    <w:lvl w:ilvl="6" w:tplc="FC0042B0">
      <w:numFmt w:val="bullet"/>
      <w:lvlText w:val="•"/>
      <w:lvlJc w:val="left"/>
      <w:pPr>
        <w:ind w:left="6800" w:hanging="360"/>
      </w:pPr>
      <w:rPr>
        <w:rFonts w:hint="default"/>
      </w:rPr>
    </w:lvl>
    <w:lvl w:ilvl="7" w:tplc="CC1835FE">
      <w:numFmt w:val="bullet"/>
      <w:lvlText w:val="•"/>
      <w:lvlJc w:val="left"/>
      <w:pPr>
        <w:ind w:left="7620" w:hanging="360"/>
      </w:pPr>
      <w:rPr>
        <w:rFonts w:hint="default"/>
      </w:rPr>
    </w:lvl>
    <w:lvl w:ilvl="8" w:tplc="E31A10EE">
      <w:numFmt w:val="bullet"/>
      <w:lvlText w:val="•"/>
      <w:lvlJc w:val="left"/>
      <w:pPr>
        <w:ind w:left="8440" w:hanging="360"/>
      </w:pPr>
      <w:rPr>
        <w:rFonts w:hint="default"/>
      </w:rPr>
    </w:lvl>
  </w:abstractNum>
  <w:abstractNum w:abstractNumId="3" w15:restartNumberingAfterBreak="0">
    <w:nsid w:val="0C681E76"/>
    <w:multiLevelType w:val="hybridMultilevel"/>
    <w:tmpl w:val="7F126B04"/>
    <w:lvl w:ilvl="0" w:tplc="13482C00">
      <w:numFmt w:val="bullet"/>
      <w:lvlText w:val=""/>
      <w:lvlJc w:val="left"/>
      <w:pPr>
        <w:ind w:left="1872" w:hanging="360"/>
      </w:pPr>
      <w:rPr>
        <w:rFonts w:ascii="Wingdings" w:eastAsia="Wingdings" w:hAnsi="Wingdings" w:cs="Wingdings" w:hint="default"/>
        <w:w w:val="100"/>
        <w:sz w:val="24"/>
        <w:szCs w:val="24"/>
      </w:rPr>
    </w:lvl>
    <w:lvl w:ilvl="1" w:tplc="79BCB4E2">
      <w:numFmt w:val="bullet"/>
      <w:lvlText w:val="•"/>
      <w:lvlJc w:val="left"/>
      <w:pPr>
        <w:ind w:left="2700" w:hanging="360"/>
      </w:pPr>
      <w:rPr>
        <w:rFonts w:hint="default"/>
      </w:rPr>
    </w:lvl>
    <w:lvl w:ilvl="2" w:tplc="B07E5B3C">
      <w:numFmt w:val="bullet"/>
      <w:lvlText w:val="•"/>
      <w:lvlJc w:val="left"/>
      <w:pPr>
        <w:ind w:left="3520" w:hanging="360"/>
      </w:pPr>
      <w:rPr>
        <w:rFonts w:hint="default"/>
      </w:rPr>
    </w:lvl>
    <w:lvl w:ilvl="3" w:tplc="6E58A9F8">
      <w:numFmt w:val="bullet"/>
      <w:lvlText w:val="•"/>
      <w:lvlJc w:val="left"/>
      <w:pPr>
        <w:ind w:left="4340" w:hanging="360"/>
      </w:pPr>
      <w:rPr>
        <w:rFonts w:hint="default"/>
      </w:rPr>
    </w:lvl>
    <w:lvl w:ilvl="4" w:tplc="100861AC">
      <w:numFmt w:val="bullet"/>
      <w:lvlText w:val="•"/>
      <w:lvlJc w:val="left"/>
      <w:pPr>
        <w:ind w:left="5160" w:hanging="360"/>
      </w:pPr>
      <w:rPr>
        <w:rFonts w:hint="default"/>
      </w:rPr>
    </w:lvl>
    <w:lvl w:ilvl="5" w:tplc="6102199C">
      <w:numFmt w:val="bullet"/>
      <w:lvlText w:val="•"/>
      <w:lvlJc w:val="left"/>
      <w:pPr>
        <w:ind w:left="5980" w:hanging="360"/>
      </w:pPr>
      <w:rPr>
        <w:rFonts w:hint="default"/>
      </w:rPr>
    </w:lvl>
    <w:lvl w:ilvl="6" w:tplc="FFD4179E">
      <w:numFmt w:val="bullet"/>
      <w:lvlText w:val="•"/>
      <w:lvlJc w:val="left"/>
      <w:pPr>
        <w:ind w:left="6800" w:hanging="360"/>
      </w:pPr>
      <w:rPr>
        <w:rFonts w:hint="default"/>
      </w:rPr>
    </w:lvl>
    <w:lvl w:ilvl="7" w:tplc="66787BE6">
      <w:numFmt w:val="bullet"/>
      <w:lvlText w:val="•"/>
      <w:lvlJc w:val="left"/>
      <w:pPr>
        <w:ind w:left="7620" w:hanging="360"/>
      </w:pPr>
      <w:rPr>
        <w:rFonts w:hint="default"/>
      </w:rPr>
    </w:lvl>
    <w:lvl w:ilvl="8" w:tplc="C1A468CE">
      <w:numFmt w:val="bullet"/>
      <w:lvlText w:val="•"/>
      <w:lvlJc w:val="left"/>
      <w:pPr>
        <w:ind w:left="8440" w:hanging="360"/>
      </w:pPr>
      <w:rPr>
        <w:rFonts w:hint="default"/>
      </w:rPr>
    </w:lvl>
  </w:abstractNum>
  <w:abstractNum w:abstractNumId="4" w15:restartNumberingAfterBreak="0">
    <w:nsid w:val="107169C7"/>
    <w:multiLevelType w:val="hybridMultilevel"/>
    <w:tmpl w:val="AA7828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77126"/>
    <w:multiLevelType w:val="hybridMultilevel"/>
    <w:tmpl w:val="20BC515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972701"/>
    <w:multiLevelType w:val="hybridMultilevel"/>
    <w:tmpl w:val="34F4FF38"/>
    <w:lvl w:ilvl="0" w:tplc="CF406B68">
      <w:numFmt w:val="bullet"/>
      <w:lvlText w:val=""/>
      <w:lvlJc w:val="left"/>
      <w:pPr>
        <w:ind w:left="1880" w:hanging="360"/>
      </w:pPr>
      <w:rPr>
        <w:rFonts w:ascii="Wingdings" w:eastAsia="Wingdings" w:hAnsi="Wingdings" w:cs="Wingdings" w:hint="default"/>
        <w:w w:val="100"/>
        <w:sz w:val="24"/>
        <w:szCs w:val="24"/>
      </w:rPr>
    </w:lvl>
    <w:lvl w:ilvl="1" w:tplc="EA78C30A">
      <w:numFmt w:val="bullet"/>
      <w:lvlText w:val="•"/>
      <w:lvlJc w:val="left"/>
      <w:pPr>
        <w:ind w:left="2700" w:hanging="360"/>
      </w:pPr>
      <w:rPr>
        <w:rFonts w:hint="default"/>
      </w:rPr>
    </w:lvl>
    <w:lvl w:ilvl="2" w:tplc="E3FAB0F4">
      <w:numFmt w:val="bullet"/>
      <w:lvlText w:val="•"/>
      <w:lvlJc w:val="left"/>
      <w:pPr>
        <w:ind w:left="3520" w:hanging="360"/>
      </w:pPr>
      <w:rPr>
        <w:rFonts w:hint="default"/>
      </w:rPr>
    </w:lvl>
    <w:lvl w:ilvl="3" w:tplc="29DC24BA">
      <w:numFmt w:val="bullet"/>
      <w:lvlText w:val="•"/>
      <w:lvlJc w:val="left"/>
      <w:pPr>
        <w:ind w:left="4340" w:hanging="360"/>
      </w:pPr>
      <w:rPr>
        <w:rFonts w:hint="default"/>
      </w:rPr>
    </w:lvl>
    <w:lvl w:ilvl="4" w:tplc="5D58797C">
      <w:numFmt w:val="bullet"/>
      <w:lvlText w:val="•"/>
      <w:lvlJc w:val="left"/>
      <w:pPr>
        <w:ind w:left="5160" w:hanging="360"/>
      </w:pPr>
      <w:rPr>
        <w:rFonts w:hint="default"/>
      </w:rPr>
    </w:lvl>
    <w:lvl w:ilvl="5" w:tplc="097AD548">
      <w:numFmt w:val="bullet"/>
      <w:lvlText w:val="•"/>
      <w:lvlJc w:val="left"/>
      <w:pPr>
        <w:ind w:left="5980" w:hanging="360"/>
      </w:pPr>
      <w:rPr>
        <w:rFonts w:hint="default"/>
      </w:rPr>
    </w:lvl>
    <w:lvl w:ilvl="6" w:tplc="D5C8022A">
      <w:numFmt w:val="bullet"/>
      <w:lvlText w:val="•"/>
      <w:lvlJc w:val="left"/>
      <w:pPr>
        <w:ind w:left="6800" w:hanging="360"/>
      </w:pPr>
      <w:rPr>
        <w:rFonts w:hint="default"/>
      </w:rPr>
    </w:lvl>
    <w:lvl w:ilvl="7" w:tplc="40A8E7A6">
      <w:numFmt w:val="bullet"/>
      <w:lvlText w:val="•"/>
      <w:lvlJc w:val="left"/>
      <w:pPr>
        <w:ind w:left="7620" w:hanging="360"/>
      </w:pPr>
      <w:rPr>
        <w:rFonts w:hint="default"/>
      </w:rPr>
    </w:lvl>
    <w:lvl w:ilvl="8" w:tplc="8F123156">
      <w:numFmt w:val="bullet"/>
      <w:lvlText w:val="•"/>
      <w:lvlJc w:val="left"/>
      <w:pPr>
        <w:ind w:left="8440" w:hanging="360"/>
      </w:pPr>
      <w:rPr>
        <w:rFonts w:hint="default"/>
      </w:rPr>
    </w:lvl>
  </w:abstractNum>
  <w:abstractNum w:abstractNumId="7" w15:restartNumberingAfterBreak="0">
    <w:nsid w:val="350367B5"/>
    <w:multiLevelType w:val="hybridMultilevel"/>
    <w:tmpl w:val="C5AE23C0"/>
    <w:lvl w:ilvl="0" w:tplc="8E560508">
      <w:start w:val="1"/>
      <w:numFmt w:val="upperRoman"/>
      <w:lvlText w:val="%1."/>
      <w:lvlJc w:val="left"/>
      <w:pPr>
        <w:ind w:left="1160" w:hanging="514"/>
        <w:jc w:val="right"/>
      </w:pPr>
      <w:rPr>
        <w:rFonts w:hint="default"/>
        <w:b/>
        <w:bCs/>
        <w:w w:val="99"/>
      </w:rPr>
    </w:lvl>
    <w:lvl w:ilvl="1" w:tplc="88327384">
      <w:numFmt w:val="bullet"/>
      <w:lvlText w:val=""/>
      <w:lvlJc w:val="left"/>
      <w:pPr>
        <w:ind w:left="1520" w:hanging="360"/>
      </w:pPr>
      <w:rPr>
        <w:rFonts w:ascii="Symbol" w:eastAsia="Symbol" w:hAnsi="Symbol" w:cs="Symbol" w:hint="default"/>
        <w:w w:val="100"/>
        <w:sz w:val="24"/>
        <w:szCs w:val="24"/>
      </w:rPr>
    </w:lvl>
    <w:lvl w:ilvl="2" w:tplc="EC7AB902">
      <w:numFmt w:val="bullet"/>
      <w:lvlText w:val=""/>
      <w:lvlJc w:val="left"/>
      <w:pPr>
        <w:ind w:left="1879" w:hanging="360"/>
      </w:pPr>
      <w:rPr>
        <w:rFonts w:ascii="Wingdings" w:eastAsia="Wingdings" w:hAnsi="Wingdings" w:cs="Wingdings" w:hint="default"/>
        <w:w w:val="100"/>
        <w:sz w:val="24"/>
        <w:szCs w:val="24"/>
      </w:rPr>
    </w:lvl>
    <w:lvl w:ilvl="3" w:tplc="22AECC2A">
      <w:numFmt w:val="bullet"/>
      <w:lvlText w:val=""/>
      <w:lvlJc w:val="left"/>
      <w:pPr>
        <w:ind w:left="2600" w:hanging="360"/>
      </w:pPr>
      <w:rPr>
        <w:rFonts w:ascii="Wingdings" w:eastAsia="Wingdings" w:hAnsi="Wingdings" w:cs="Wingdings" w:hint="default"/>
        <w:w w:val="100"/>
        <w:sz w:val="24"/>
        <w:szCs w:val="24"/>
      </w:rPr>
    </w:lvl>
    <w:lvl w:ilvl="4" w:tplc="04090003">
      <w:start w:val="1"/>
      <w:numFmt w:val="bullet"/>
      <w:lvlText w:val="o"/>
      <w:lvlJc w:val="left"/>
      <w:pPr>
        <w:ind w:left="1520" w:hanging="360"/>
      </w:pPr>
      <w:rPr>
        <w:rFonts w:ascii="Courier New" w:hAnsi="Courier New" w:cs="Courier New" w:hint="default"/>
      </w:rPr>
    </w:lvl>
    <w:lvl w:ilvl="5" w:tplc="220A1F5E">
      <w:numFmt w:val="bullet"/>
      <w:lvlText w:val="•"/>
      <w:lvlJc w:val="left"/>
      <w:pPr>
        <w:ind w:left="1880" w:hanging="360"/>
      </w:pPr>
      <w:rPr>
        <w:rFonts w:hint="default"/>
      </w:rPr>
    </w:lvl>
    <w:lvl w:ilvl="6" w:tplc="CC101062">
      <w:numFmt w:val="bullet"/>
      <w:lvlText w:val="•"/>
      <w:lvlJc w:val="left"/>
      <w:pPr>
        <w:ind w:left="1900" w:hanging="360"/>
      </w:pPr>
      <w:rPr>
        <w:rFonts w:hint="default"/>
      </w:rPr>
    </w:lvl>
    <w:lvl w:ilvl="7" w:tplc="0409000D">
      <w:start w:val="1"/>
      <w:numFmt w:val="bullet"/>
      <w:lvlText w:val=""/>
      <w:lvlJc w:val="left"/>
      <w:pPr>
        <w:ind w:left="1920" w:hanging="360"/>
      </w:pPr>
      <w:rPr>
        <w:rFonts w:ascii="Wingdings" w:hAnsi="Wingdings" w:hint="default"/>
      </w:rPr>
    </w:lvl>
    <w:lvl w:ilvl="8" w:tplc="04090005">
      <w:start w:val="1"/>
      <w:numFmt w:val="bullet"/>
      <w:lvlText w:val=""/>
      <w:lvlJc w:val="left"/>
      <w:pPr>
        <w:ind w:left="2600" w:hanging="360"/>
      </w:pPr>
      <w:rPr>
        <w:rFonts w:ascii="Wingdings" w:hAnsi="Wingdings" w:hint="default"/>
      </w:rPr>
    </w:lvl>
  </w:abstractNum>
  <w:abstractNum w:abstractNumId="8" w15:restartNumberingAfterBreak="0">
    <w:nsid w:val="36DB1F4B"/>
    <w:multiLevelType w:val="hybridMultilevel"/>
    <w:tmpl w:val="936CFC9E"/>
    <w:lvl w:ilvl="0" w:tplc="C5D4DA58">
      <w:numFmt w:val="bullet"/>
      <w:lvlText w:val=""/>
      <w:lvlJc w:val="left"/>
      <w:pPr>
        <w:ind w:left="1872" w:hanging="360"/>
      </w:pPr>
      <w:rPr>
        <w:rFonts w:ascii="Wingdings" w:eastAsia="Wingdings" w:hAnsi="Wingdings" w:cs="Wingdings" w:hint="default"/>
        <w:w w:val="100"/>
        <w:sz w:val="24"/>
        <w:szCs w:val="24"/>
      </w:rPr>
    </w:lvl>
    <w:lvl w:ilvl="1" w:tplc="F67470DE">
      <w:numFmt w:val="bullet"/>
      <w:lvlText w:val="•"/>
      <w:lvlJc w:val="left"/>
      <w:pPr>
        <w:ind w:left="2700" w:hanging="360"/>
      </w:pPr>
      <w:rPr>
        <w:rFonts w:hint="default"/>
      </w:rPr>
    </w:lvl>
    <w:lvl w:ilvl="2" w:tplc="8924C164">
      <w:numFmt w:val="bullet"/>
      <w:lvlText w:val="•"/>
      <w:lvlJc w:val="left"/>
      <w:pPr>
        <w:ind w:left="3520" w:hanging="360"/>
      </w:pPr>
      <w:rPr>
        <w:rFonts w:hint="default"/>
      </w:rPr>
    </w:lvl>
    <w:lvl w:ilvl="3" w:tplc="BEB4B5FA">
      <w:numFmt w:val="bullet"/>
      <w:lvlText w:val="•"/>
      <w:lvlJc w:val="left"/>
      <w:pPr>
        <w:ind w:left="4340" w:hanging="360"/>
      </w:pPr>
      <w:rPr>
        <w:rFonts w:hint="default"/>
      </w:rPr>
    </w:lvl>
    <w:lvl w:ilvl="4" w:tplc="EA4A997C">
      <w:numFmt w:val="bullet"/>
      <w:lvlText w:val="•"/>
      <w:lvlJc w:val="left"/>
      <w:pPr>
        <w:ind w:left="5160" w:hanging="360"/>
      </w:pPr>
      <w:rPr>
        <w:rFonts w:hint="default"/>
      </w:rPr>
    </w:lvl>
    <w:lvl w:ilvl="5" w:tplc="9EDCCC82">
      <w:numFmt w:val="bullet"/>
      <w:lvlText w:val="•"/>
      <w:lvlJc w:val="left"/>
      <w:pPr>
        <w:ind w:left="5980" w:hanging="360"/>
      </w:pPr>
      <w:rPr>
        <w:rFonts w:hint="default"/>
      </w:rPr>
    </w:lvl>
    <w:lvl w:ilvl="6" w:tplc="2F5AF2CA">
      <w:numFmt w:val="bullet"/>
      <w:lvlText w:val="•"/>
      <w:lvlJc w:val="left"/>
      <w:pPr>
        <w:ind w:left="6800" w:hanging="360"/>
      </w:pPr>
      <w:rPr>
        <w:rFonts w:hint="default"/>
      </w:rPr>
    </w:lvl>
    <w:lvl w:ilvl="7" w:tplc="EE9A2B2A">
      <w:numFmt w:val="bullet"/>
      <w:lvlText w:val="•"/>
      <w:lvlJc w:val="left"/>
      <w:pPr>
        <w:ind w:left="7620" w:hanging="360"/>
      </w:pPr>
      <w:rPr>
        <w:rFonts w:hint="default"/>
      </w:rPr>
    </w:lvl>
    <w:lvl w:ilvl="8" w:tplc="34480DEE">
      <w:numFmt w:val="bullet"/>
      <w:lvlText w:val="•"/>
      <w:lvlJc w:val="left"/>
      <w:pPr>
        <w:ind w:left="8440" w:hanging="360"/>
      </w:pPr>
      <w:rPr>
        <w:rFonts w:hint="default"/>
      </w:rPr>
    </w:lvl>
  </w:abstractNum>
  <w:abstractNum w:abstractNumId="9" w15:restartNumberingAfterBreak="0">
    <w:nsid w:val="41506CC6"/>
    <w:multiLevelType w:val="hybridMultilevel"/>
    <w:tmpl w:val="6A3CDE28"/>
    <w:lvl w:ilvl="0" w:tplc="8E560508">
      <w:start w:val="1"/>
      <w:numFmt w:val="upperRoman"/>
      <w:lvlText w:val="%1."/>
      <w:lvlJc w:val="left"/>
      <w:pPr>
        <w:ind w:left="1846" w:hanging="360"/>
      </w:pPr>
      <w:rPr>
        <w:rFonts w:hint="default"/>
        <w:b/>
        <w:bCs/>
        <w:w w:val="99"/>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10" w15:restartNumberingAfterBreak="0">
    <w:nsid w:val="46E87C8E"/>
    <w:multiLevelType w:val="hybridMultilevel"/>
    <w:tmpl w:val="47CE2064"/>
    <w:lvl w:ilvl="0" w:tplc="0B482F04">
      <w:numFmt w:val="bullet"/>
      <w:lvlText w:val=""/>
      <w:lvlJc w:val="left"/>
      <w:pPr>
        <w:ind w:left="1872" w:hanging="360"/>
      </w:pPr>
      <w:rPr>
        <w:rFonts w:ascii="Wingdings" w:eastAsia="Wingdings" w:hAnsi="Wingdings" w:cs="Wingdings" w:hint="default"/>
        <w:w w:val="100"/>
        <w:sz w:val="24"/>
        <w:szCs w:val="24"/>
      </w:rPr>
    </w:lvl>
    <w:lvl w:ilvl="1" w:tplc="236C4DC2">
      <w:numFmt w:val="bullet"/>
      <w:lvlText w:val="•"/>
      <w:lvlJc w:val="left"/>
      <w:pPr>
        <w:ind w:left="2700" w:hanging="360"/>
      </w:pPr>
      <w:rPr>
        <w:rFonts w:hint="default"/>
      </w:rPr>
    </w:lvl>
    <w:lvl w:ilvl="2" w:tplc="7646E09E">
      <w:numFmt w:val="bullet"/>
      <w:lvlText w:val="•"/>
      <w:lvlJc w:val="left"/>
      <w:pPr>
        <w:ind w:left="3520" w:hanging="360"/>
      </w:pPr>
      <w:rPr>
        <w:rFonts w:hint="default"/>
      </w:rPr>
    </w:lvl>
    <w:lvl w:ilvl="3" w:tplc="D2FA4DF8">
      <w:numFmt w:val="bullet"/>
      <w:lvlText w:val="•"/>
      <w:lvlJc w:val="left"/>
      <w:pPr>
        <w:ind w:left="4340" w:hanging="360"/>
      </w:pPr>
      <w:rPr>
        <w:rFonts w:hint="default"/>
      </w:rPr>
    </w:lvl>
    <w:lvl w:ilvl="4" w:tplc="760E9A68">
      <w:numFmt w:val="bullet"/>
      <w:lvlText w:val="•"/>
      <w:lvlJc w:val="left"/>
      <w:pPr>
        <w:ind w:left="5160" w:hanging="360"/>
      </w:pPr>
      <w:rPr>
        <w:rFonts w:hint="default"/>
      </w:rPr>
    </w:lvl>
    <w:lvl w:ilvl="5" w:tplc="2D709FCE">
      <w:numFmt w:val="bullet"/>
      <w:lvlText w:val="•"/>
      <w:lvlJc w:val="left"/>
      <w:pPr>
        <w:ind w:left="5980" w:hanging="360"/>
      </w:pPr>
      <w:rPr>
        <w:rFonts w:hint="default"/>
      </w:rPr>
    </w:lvl>
    <w:lvl w:ilvl="6" w:tplc="41DACB6C">
      <w:numFmt w:val="bullet"/>
      <w:lvlText w:val="•"/>
      <w:lvlJc w:val="left"/>
      <w:pPr>
        <w:ind w:left="6800" w:hanging="360"/>
      </w:pPr>
      <w:rPr>
        <w:rFonts w:hint="default"/>
      </w:rPr>
    </w:lvl>
    <w:lvl w:ilvl="7" w:tplc="7F30EDC0">
      <w:numFmt w:val="bullet"/>
      <w:lvlText w:val="•"/>
      <w:lvlJc w:val="left"/>
      <w:pPr>
        <w:ind w:left="7620" w:hanging="360"/>
      </w:pPr>
      <w:rPr>
        <w:rFonts w:hint="default"/>
      </w:rPr>
    </w:lvl>
    <w:lvl w:ilvl="8" w:tplc="6D92E608">
      <w:numFmt w:val="bullet"/>
      <w:lvlText w:val="•"/>
      <w:lvlJc w:val="left"/>
      <w:pPr>
        <w:ind w:left="8440" w:hanging="360"/>
      </w:pPr>
      <w:rPr>
        <w:rFonts w:hint="default"/>
      </w:rPr>
    </w:lvl>
  </w:abstractNum>
  <w:abstractNum w:abstractNumId="11" w15:restartNumberingAfterBreak="0">
    <w:nsid w:val="510D35F0"/>
    <w:multiLevelType w:val="hybridMultilevel"/>
    <w:tmpl w:val="EECC992E"/>
    <w:lvl w:ilvl="0" w:tplc="11D6B1B2">
      <w:numFmt w:val="bullet"/>
      <w:lvlText w:val=""/>
      <w:lvlJc w:val="left"/>
      <w:pPr>
        <w:ind w:left="2600" w:hanging="480"/>
      </w:pPr>
      <w:rPr>
        <w:rFonts w:ascii="Wingdings" w:eastAsia="Wingdings" w:hAnsi="Wingdings" w:cs="Wingdings" w:hint="default"/>
        <w:w w:val="100"/>
        <w:sz w:val="24"/>
        <w:szCs w:val="24"/>
      </w:rPr>
    </w:lvl>
    <w:lvl w:ilvl="1" w:tplc="8A56A87E">
      <w:numFmt w:val="bullet"/>
      <w:lvlText w:val="•"/>
      <w:lvlJc w:val="left"/>
      <w:pPr>
        <w:ind w:left="3348" w:hanging="480"/>
      </w:pPr>
      <w:rPr>
        <w:rFonts w:hint="default"/>
      </w:rPr>
    </w:lvl>
    <w:lvl w:ilvl="2" w:tplc="8EA24230">
      <w:numFmt w:val="bullet"/>
      <w:lvlText w:val="•"/>
      <w:lvlJc w:val="left"/>
      <w:pPr>
        <w:ind w:left="4096" w:hanging="480"/>
      </w:pPr>
      <w:rPr>
        <w:rFonts w:hint="default"/>
      </w:rPr>
    </w:lvl>
    <w:lvl w:ilvl="3" w:tplc="90B04A7E">
      <w:numFmt w:val="bullet"/>
      <w:lvlText w:val="•"/>
      <w:lvlJc w:val="left"/>
      <w:pPr>
        <w:ind w:left="4844" w:hanging="480"/>
      </w:pPr>
      <w:rPr>
        <w:rFonts w:hint="default"/>
      </w:rPr>
    </w:lvl>
    <w:lvl w:ilvl="4" w:tplc="5792DAF8">
      <w:numFmt w:val="bullet"/>
      <w:lvlText w:val="•"/>
      <w:lvlJc w:val="left"/>
      <w:pPr>
        <w:ind w:left="5592" w:hanging="480"/>
      </w:pPr>
      <w:rPr>
        <w:rFonts w:hint="default"/>
      </w:rPr>
    </w:lvl>
    <w:lvl w:ilvl="5" w:tplc="1EC61694">
      <w:numFmt w:val="bullet"/>
      <w:lvlText w:val="•"/>
      <w:lvlJc w:val="left"/>
      <w:pPr>
        <w:ind w:left="6340" w:hanging="480"/>
      </w:pPr>
      <w:rPr>
        <w:rFonts w:hint="default"/>
      </w:rPr>
    </w:lvl>
    <w:lvl w:ilvl="6" w:tplc="B1602C5A">
      <w:numFmt w:val="bullet"/>
      <w:lvlText w:val="•"/>
      <w:lvlJc w:val="left"/>
      <w:pPr>
        <w:ind w:left="7088" w:hanging="480"/>
      </w:pPr>
      <w:rPr>
        <w:rFonts w:hint="default"/>
      </w:rPr>
    </w:lvl>
    <w:lvl w:ilvl="7" w:tplc="D158A524">
      <w:numFmt w:val="bullet"/>
      <w:lvlText w:val="•"/>
      <w:lvlJc w:val="left"/>
      <w:pPr>
        <w:ind w:left="7836" w:hanging="480"/>
      </w:pPr>
      <w:rPr>
        <w:rFonts w:hint="default"/>
      </w:rPr>
    </w:lvl>
    <w:lvl w:ilvl="8" w:tplc="DBFCD458">
      <w:numFmt w:val="bullet"/>
      <w:lvlText w:val="•"/>
      <w:lvlJc w:val="left"/>
      <w:pPr>
        <w:ind w:left="8584" w:hanging="480"/>
      </w:pPr>
      <w:rPr>
        <w:rFonts w:hint="default"/>
      </w:rPr>
    </w:lvl>
  </w:abstractNum>
  <w:abstractNum w:abstractNumId="12" w15:restartNumberingAfterBreak="0">
    <w:nsid w:val="5BA341DB"/>
    <w:multiLevelType w:val="hybridMultilevel"/>
    <w:tmpl w:val="85406310"/>
    <w:lvl w:ilvl="0" w:tplc="DAFC776C">
      <w:numFmt w:val="bullet"/>
      <w:lvlText w:val=""/>
      <w:lvlJc w:val="left"/>
      <w:pPr>
        <w:ind w:left="1872" w:hanging="360"/>
      </w:pPr>
      <w:rPr>
        <w:rFonts w:ascii="Wingdings" w:eastAsia="Wingdings" w:hAnsi="Wingdings" w:cs="Wingdings" w:hint="default"/>
        <w:w w:val="100"/>
        <w:sz w:val="24"/>
        <w:szCs w:val="24"/>
      </w:rPr>
    </w:lvl>
    <w:lvl w:ilvl="1" w:tplc="E1A64D62">
      <w:numFmt w:val="bullet"/>
      <w:lvlText w:val="•"/>
      <w:lvlJc w:val="left"/>
      <w:pPr>
        <w:ind w:left="2700" w:hanging="360"/>
      </w:pPr>
      <w:rPr>
        <w:rFonts w:hint="default"/>
      </w:rPr>
    </w:lvl>
    <w:lvl w:ilvl="2" w:tplc="08C0FCFC">
      <w:numFmt w:val="bullet"/>
      <w:lvlText w:val="•"/>
      <w:lvlJc w:val="left"/>
      <w:pPr>
        <w:ind w:left="3520" w:hanging="360"/>
      </w:pPr>
      <w:rPr>
        <w:rFonts w:hint="default"/>
      </w:rPr>
    </w:lvl>
    <w:lvl w:ilvl="3" w:tplc="E4D2D478">
      <w:numFmt w:val="bullet"/>
      <w:lvlText w:val="•"/>
      <w:lvlJc w:val="left"/>
      <w:pPr>
        <w:ind w:left="4340" w:hanging="360"/>
      </w:pPr>
      <w:rPr>
        <w:rFonts w:hint="default"/>
      </w:rPr>
    </w:lvl>
    <w:lvl w:ilvl="4" w:tplc="7DF00416">
      <w:numFmt w:val="bullet"/>
      <w:lvlText w:val="•"/>
      <w:lvlJc w:val="left"/>
      <w:pPr>
        <w:ind w:left="5160" w:hanging="360"/>
      </w:pPr>
      <w:rPr>
        <w:rFonts w:hint="default"/>
      </w:rPr>
    </w:lvl>
    <w:lvl w:ilvl="5" w:tplc="FEDA7FB8">
      <w:numFmt w:val="bullet"/>
      <w:lvlText w:val="•"/>
      <w:lvlJc w:val="left"/>
      <w:pPr>
        <w:ind w:left="5980" w:hanging="360"/>
      </w:pPr>
      <w:rPr>
        <w:rFonts w:hint="default"/>
      </w:rPr>
    </w:lvl>
    <w:lvl w:ilvl="6" w:tplc="280463F6">
      <w:numFmt w:val="bullet"/>
      <w:lvlText w:val="•"/>
      <w:lvlJc w:val="left"/>
      <w:pPr>
        <w:ind w:left="6800" w:hanging="360"/>
      </w:pPr>
      <w:rPr>
        <w:rFonts w:hint="default"/>
      </w:rPr>
    </w:lvl>
    <w:lvl w:ilvl="7" w:tplc="299827E8">
      <w:numFmt w:val="bullet"/>
      <w:lvlText w:val="•"/>
      <w:lvlJc w:val="left"/>
      <w:pPr>
        <w:ind w:left="7620" w:hanging="360"/>
      </w:pPr>
      <w:rPr>
        <w:rFonts w:hint="default"/>
      </w:rPr>
    </w:lvl>
    <w:lvl w:ilvl="8" w:tplc="59B600D0">
      <w:numFmt w:val="bullet"/>
      <w:lvlText w:val="•"/>
      <w:lvlJc w:val="left"/>
      <w:pPr>
        <w:ind w:left="8440" w:hanging="360"/>
      </w:pPr>
      <w:rPr>
        <w:rFonts w:hint="default"/>
      </w:rPr>
    </w:lvl>
  </w:abstractNum>
  <w:abstractNum w:abstractNumId="13" w15:restartNumberingAfterBreak="0">
    <w:nsid w:val="64B52D7A"/>
    <w:multiLevelType w:val="hybridMultilevel"/>
    <w:tmpl w:val="DC4E2830"/>
    <w:lvl w:ilvl="0" w:tplc="8E560508">
      <w:start w:val="1"/>
      <w:numFmt w:val="upperRoman"/>
      <w:lvlText w:val="%1."/>
      <w:lvlJc w:val="left"/>
      <w:pPr>
        <w:ind w:left="1160" w:hanging="514"/>
        <w:jc w:val="right"/>
      </w:pPr>
      <w:rPr>
        <w:rFonts w:hint="default"/>
        <w:b/>
        <w:bCs/>
        <w:w w:val="99"/>
      </w:rPr>
    </w:lvl>
    <w:lvl w:ilvl="1" w:tplc="88327384">
      <w:numFmt w:val="bullet"/>
      <w:lvlText w:val=""/>
      <w:lvlJc w:val="left"/>
      <w:pPr>
        <w:ind w:left="1520" w:hanging="360"/>
      </w:pPr>
      <w:rPr>
        <w:rFonts w:ascii="Symbol" w:eastAsia="Symbol" w:hAnsi="Symbol" w:cs="Symbol" w:hint="default"/>
        <w:w w:val="100"/>
        <w:sz w:val="24"/>
        <w:szCs w:val="24"/>
      </w:rPr>
    </w:lvl>
    <w:lvl w:ilvl="2" w:tplc="EC7AB902">
      <w:numFmt w:val="bullet"/>
      <w:lvlText w:val=""/>
      <w:lvlJc w:val="left"/>
      <w:pPr>
        <w:ind w:left="1879" w:hanging="360"/>
      </w:pPr>
      <w:rPr>
        <w:rFonts w:ascii="Wingdings" w:eastAsia="Wingdings" w:hAnsi="Wingdings" w:cs="Wingdings" w:hint="default"/>
        <w:w w:val="100"/>
        <w:sz w:val="24"/>
        <w:szCs w:val="24"/>
      </w:rPr>
    </w:lvl>
    <w:lvl w:ilvl="3" w:tplc="22AECC2A">
      <w:numFmt w:val="bullet"/>
      <w:lvlText w:val=""/>
      <w:lvlJc w:val="left"/>
      <w:pPr>
        <w:ind w:left="2600" w:hanging="360"/>
      </w:pPr>
      <w:rPr>
        <w:rFonts w:ascii="Wingdings" w:eastAsia="Wingdings" w:hAnsi="Wingdings" w:cs="Wingdings" w:hint="default"/>
        <w:w w:val="100"/>
        <w:sz w:val="24"/>
        <w:szCs w:val="24"/>
      </w:rPr>
    </w:lvl>
    <w:lvl w:ilvl="4" w:tplc="2410D496">
      <w:numFmt w:val="bullet"/>
      <w:lvlText w:val="•"/>
      <w:lvlJc w:val="left"/>
      <w:pPr>
        <w:ind w:left="1520" w:hanging="360"/>
      </w:pPr>
      <w:rPr>
        <w:rFonts w:hint="default"/>
      </w:rPr>
    </w:lvl>
    <w:lvl w:ilvl="5" w:tplc="220A1F5E">
      <w:numFmt w:val="bullet"/>
      <w:lvlText w:val="•"/>
      <w:lvlJc w:val="left"/>
      <w:pPr>
        <w:ind w:left="1880" w:hanging="360"/>
      </w:pPr>
      <w:rPr>
        <w:rFonts w:hint="default"/>
      </w:rPr>
    </w:lvl>
    <w:lvl w:ilvl="6" w:tplc="CC101062">
      <w:numFmt w:val="bullet"/>
      <w:lvlText w:val="•"/>
      <w:lvlJc w:val="left"/>
      <w:pPr>
        <w:ind w:left="1900" w:hanging="360"/>
      </w:pPr>
      <w:rPr>
        <w:rFonts w:hint="default"/>
      </w:rPr>
    </w:lvl>
    <w:lvl w:ilvl="7" w:tplc="0409000D">
      <w:start w:val="1"/>
      <w:numFmt w:val="bullet"/>
      <w:lvlText w:val=""/>
      <w:lvlJc w:val="left"/>
      <w:pPr>
        <w:ind w:left="1920" w:hanging="360"/>
      </w:pPr>
      <w:rPr>
        <w:rFonts w:ascii="Wingdings" w:hAnsi="Wingdings" w:hint="default"/>
      </w:rPr>
    </w:lvl>
    <w:lvl w:ilvl="8" w:tplc="04090005">
      <w:start w:val="1"/>
      <w:numFmt w:val="bullet"/>
      <w:lvlText w:val=""/>
      <w:lvlJc w:val="left"/>
      <w:pPr>
        <w:ind w:left="2600" w:hanging="360"/>
      </w:pPr>
      <w:rPr>
        <w:rFonts w:ascii="Wingdings" w:hAnsi="Wingdings" w:hint="default"/>
      </w:rPr>
    </w:lvl>
  </w:abstractNum>
  <w:abstractNum w:abstractNumId="14" w15:restartNumberingAfterBreak="0">
    <w:nsid w:val="66FE5E66"/>
    <w:multiLevelType w:val="hybridMultilevel"/>
    <w:tmpl w:val="55F4CC66"/>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5" w15:restartNumberingAfterBreak="0">
    <w:nsid w:val="6C140DBA"/>
    <w:multiLevelType w:val="hybridMultilevel"/>
    <w:tmpl w:val="8848DB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14880"/>
    <w:multiLevelType w:val="hybridMultilevel"/>
    <w:tmpl w:val="418CE49C"/>
    <w:lvl w:ilvl="0" w:tplc="E15E4F06">
      <w:numFmt w:val="bullet"/>
      <w:lvlText w:val=""/>
      <w:lvlJc w:val="left"/>
      <w:pPr>
        <w:ind w:left="1872" w:hanging="360"/>
      </w:pPr>
      <w:rPr>
        <w:rFonts w:ascii="Wingdings" w:eastAsia="Wingdings" w:hAnsi="Wingdings" w:cs="Wingdings" w:hint="default"/>
        <w:w w:val="100"/>
        <w:sz w:val="24"/>
        <w:szCs w:val="24"/>
      </w:rPr>
    </w:lvl>
    <w:lvl w:ilvl="1" w:tplc="2A28BFDE">
      <w:numFmt w:val="bullet"/>
      <w:lvlText w:val="•"/>
      <w:lvlJc w:val="left"/>
      <w:pPr>
        <w:ind w:left="2700" w:hanging="360"/>
      </w:pPr>
      <w:rPr>
        <w:rFonts w:hint="default"/>
      </w:rPr>
    </w:lvl>
    <w:lvl w:ilvl="2" w:tplc="25B297FC">
      <w:numFmt w:val="bullet"/>
      <w:lvlText w:val="•"/>
      <w:lvlJc w:val="left"/>
      <w:pPr>
        <w:ind w:left="3520" w:hanging="360"/>
      </w:pPr>
      <w:rPr>
        <w:rFonts w:hint="default"/>
      </w:rPr>
    </w:lvl>
    <w:lvl w:ilvl="3" w:tplc="18B8BF80">
      <w:numFmt w:val="bullet"/>
      <w:lvlText w:val="•"/>
      <w:lvlJc w:val="left"/>
      <w:pPr>
        <w:ind w:left="4340" w:hanging="360"/>
      </w:pPr>
      <w:rPr>
        <w:rFonts w:hint="default"/>
      </w:rPr>
    </w:lvl>
    <w:lvl w:ilvl="4" w:tplc="0974270A">
      <w:numFmt w:val="bullet"/>
      <w:lvlText w:val="•"/>
      <w:lvlJc w:val="left"/>
      <w:pPr>
        <w:ind w:left="5160" w:hanging="360"/>
      </w:pPr>
      <w:rPr>
        <w:rFonts w:hint="default"/>
      </w:rPr>
    </w:lvl>
    <w:lvl w:ilvl="5" w:tplc="0A06E906">
      <w:numFmt w:val="bullet"/>
      <w:lvlText w:val="•"/>
      <w:lvlJc w:val="left"/>
      <w:pPr>
        <w:ind w:left="5980" w:hanging="360"/>
      </w:pPr>
      <w:rPr>
        <w:rFonts w:hint="default"/>
      </w:rPr>
    </w:lvl>
    <w:lvl w:ilvl="6" w:tplc="35961434">
      <w:numFmt w:val="bullet"/>
      <w:lvlText w:val="•"/>
      <w:lvlJc w:val="left"/>
      <w:pPr>
        <w:ind w:left="6800" w:hanging="360"/>
      </w:pPr>
      <w:rPr>
        <w:rFonts w:hint="default"/>
      </w:rPr>
    </w:lvl>
    <w:lvl w:ilvl="7" w:tplc="66ECD6CA">
      <w:numFmt w:val="bullet"/>
      <w:lvlText w:val="•"/>
      <w:lvlJc w:val="left"/>
      <w:pPr>
        <w:ind w:left="7620" w:hanging="360"/>
      </w:pPr>
      <w:rPr>
        <w:rFonts w:hint="default"/>
      </w:rPr>
    </w:lvl>
    <w:lvl w:ilvl="8" w:tplc="89F4C5C4">
      <w:numFmt w:val="bullet"/>
      <w:lvlText w:val="•"/>
      <w:lvlJc w:val="left"/>
      <w:pPr>
        <w:ind w:left="8440" w:hanging="360"/>
      </w:pPr>
      <w:rPr>
        <w:rFonts w:hint="default"/>
      </w:rPr>
    </w:lvl>
  </w:abstractNum>
  <w:abstractNum w:abstractNumId="17" w15:restartNumberingAfterBreak="0">
    <w:nsid w:val="7912695C"/>
    <w:multiLevelType w:val="hybridMultilevel"/>
    <w:tmpl w:val="6BF06AE0"/>
    <w:lvl w:ilvl="0" w:tplc="8E560508">
      <w:start w:val="1"/>
      <w:numFmt w:val="upperRoman"/>
      <w:lvlText w:val="%1."/>
      <w:lvlJc w:val="left"/>
      <w:pPr>
        <w:ind w:left="1160" w:hanging="514"/>
        <w:jc w:val="right"/>
      </w:pPr>
      <w:rPr>
        <w:rFonts w:hint="default"/>
        <w:b/>
        <w:bCs/>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727FD"/>
    <w:multiLevelType w:val="hybridMultilevel"/>
    <w:tmpl w:val="AF0AB26E"/>
    <w:lvl w:ilvl="0" w:tplc="AEF466CC">
      <w:numFmt w:val="bullet"/>
      <w:lvlText w:val=""/>
      <w:lvlJc w:val="left"/>
      <w:pPr>
        <w:ind w:left="1880" w:hanging="360"/>
      </w:pPr>
      <w:rPr>
        <w:rFonts w:ascii="Wingdings" w:eastAsia="Wingdings" w:hAnsi="Wingdings" w:cs="Wingdings" w:hint="default"/>
        <w:w w:val="100"/>
        <w:sz w:val="24"/>
        <w:szCs w:val="24"/>
      </w:rPr>
    </w:lvl>
    <w:lvl w:ilvl="1" w:tplc="2FB8090C">
      <w:numFmt w:val="bullet"/>
      <w:lvlText w:val="•"/>
      <w:lvlJc w:val="left"/>
      <w:pPr>
        <w:ind w:left="2700" w:hanging="360"/>
      </w:pPr>
      <w:rPr>
        <w:rFonts w:hint="default"/>
      </w:rPr>
    </w:lvl>
    <w:lvl w:ilvl="2" w:tplc="63D68612">
      <w:numFmt w:val="bullet"/>
      <w:lvlText w:val="•"/>
      <w:lvlJc w:val="left"/>
      <w:pPr>
        <w:ind w:left="3520" w:hanging="360"/>
      </w:pPr>
      <w:rPr>
        <w:rFonts w:hint="default"/>
      </w:rPr>
    </w:lvl>
    <w:lvl w:ilvl="3" w:tplc="058ABC6E">
      <w:numFmt w:val="bullet"/>
      <w:lvlText w:val="•"/>
      <w:lvlJc w:val="left"/>
      <w:pPr>
        <w:ind w:left="4340" w:hanging="360"/>
      </w:pPr>
      <w:rPr>
        <w:rFonts w:hint="default"/>
      </w:rPr>
    </w:lvl>
    <w:lvl w:ilvl="4" w:tplc="46BE66DC">
      <w:numFmt w:val="bullet"/>
      <w:lvlText w:val="•"/>
      <w:lvlJc w:val="left"/>
      <w:pPr>
        <w:ind w:left="5160" w:hanging="360"/>
      </w:pPr>
      <w:rPr>
        <w:rFonts w:hint="default"/>
      </w:rPr>
    </w:lvl>
    <w:lvl w:ilvl="5" w:tplc="7DF6D76C">
      <w:numFmt w:val="bullet"/>
      <w:lvlText w:val="•"/>
      <w:lvlJc w:val="left"/>
      <w:pPr>
        <w:ind w:left="5980" w:hanging="360"/>
      </w:pPr>
      <w:rPr>
        <w:rFonts w:hint="default"/>
      </w:rPr>
    </w:lvl>
    <w:lvl w:ilvl="6" w:tplc="09C29F86">
      <w:numFmt w:val="bullet"/>
      <w:lvlText w:val="•"/>
      <w:lvlJc w:val="left"/>
      <w:pPr>
        <w:ind w:left="6800" w:hanging="360"/>
      </w:pPr>
      <w:rPr>
        <w:rFonts w:hint="default"/>
      </w:rPr>
    </w:lvl>
    <w:lvl w:ilvl="7" w:tplc="738A0840">
      <w:numFmt w:val="bullet"/>
      <w:lvlText w:val="•"/>
      <w:lvlJc w:val="left"/>
      <w:pPr>
        <w:ind w:left="7620" w:hanging="360"/>
      </w:pPr>
      <w:rPr>
        <w:rFonts w:hint="default"/>
      </w:rPr>
    </w:lvl>
    <w:lvl w:ilvl="8" w:tplc="E0082542">
      <w:numFmt w:val="bullet"/>
      <w:lvlText w:val="•"/>
      <w:lvlJc w:val="left"/>
      <w:pPr>
        <w:ind w:left="8440" w:hanging="360"/>
      </w:pPr>
      <w:rPr>
        <w:rFonts w:hint="default"/>
      </w:rPr>
    </w:lvl>
  </w:abstractNum>
  <w:num w:numId="1">
    <w:abstractNumId w:val="3"/>
  </w:num>
  <w:num w:numId="2">
    <w:abstractNumId w:val="0"/>
  </w:num>
  <w:num w:numId="3">
    <w:abstractNumId w:val="2"/>
  </w:num>
  <w:num w:numId="4">
    <w:abstractNumId w:val="16"/>
  </w:num>
  <w:num w:numId="5">
    <w:abstractNumId w:val="8"/>
  </w:num>
  <w:num w:numId="6">
    <w:abstractNumId w:val="12"/>
  </w:num>
  <w:num w:numId="7">
    <w:abstractNumId w:val="10"/>
  </w:num>
  <w:num w:numId="8">
    <w:abstractNumId w:val="6"/>
  </w:num>
  <w:num w:numId="9">
    <w:abstractNumId w:val="18"/>
  </w:num>
  <w:num w:numId="10">
    <w:abstractNumId w:val="11"/>
  </w:num>
  <w:num w:numId="11">
    <w:abstractNumId w:val="13"/>
  </w:num>
  <w:num w:numId="12">
    <w:abstractNumId w:val="1"/>
  </w:num>
  <w:num w:numId="13">
    <w:abstractNumId w:val="4"/>
  </w:num>
  <w:num w:numId="14">
    <w:abstractNumId w:val="15"/>
  </w:num>
  <w:num w:numId="15">
    <w:abstractNumId w:val="5"/>
  </w:num>
  <w:num w:numId="16">
    <w:abstractNumId w:val="17"/>
  </w:num>
  <w:num w:numId="17">
    <w:abstractNumId w:val="9"/>
  </w:num>
  <w:num w:numId="18">
    <w:abstractNumId w:val="14"/>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landa Thomas-Jones">
    <w15:presenceInfo w15:providerId="AD" w15:userId="S-1-5-21-4261017828-1681440917-2975720739-1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43"/>
    <w:rsid w:val="00025E43"/>
    <w:rsid w:val="00050C0E"/>
    <w:rsid w:val="0005502B"/>
    <w:rsid w:val="000551BF"/>
    <w:rsid w:val="00085E18"/>
    <w:rsid w:val="000867E1"/>
    <w:rsid w:val="000A0AB2"/>
    <w:rsid w:val="00170067"/>
    <w:rsid w:val="001820BC"/>
    <w:rsid w:val="00187BDF"/>
    <w:rsid w:val="001A7665"/>
    <w:rsid w:val="00294D98"/>
    <w:rsid w:val="002B1D6E"/>
    <w:rsid w:val="00314951"/>
    <w:rsid w:val="00320922"/>
    <w:rsid w:val="003353F1"/>
    <w:rsid w:val="0039073B"/>
    <w:rsid w:val="003E6387"/>
    <w:rsid w:val="003F6A88"/>
    <w:rsid w:val="003F7F03"/>
    <w:rsid w:val="0044233C"/>
    <w:rsid w:val="00444C83"/>
    <w:rsid w:val="00447EA6"/>
    <w:rsid w:val="00492DA0"/>
    <w:rsid w:val="004A1C24"/>
    <w:rsid w:val="00525347"/>
    <w:rsid w:val="005727AF"/>
    <w:rsid w:val="005864F5"/>
    <w:rsid w:val="005B6C9D"/>
    <w:rsid w:val="005D4A1D"/>
    <w:rsid w:val="005F4B7E"/>
    <w:rsid w:val="005F68A1"/>
    <w:rsid w:val="006135B1"/>
    <w:rsid w:val="006A2D6B"/>
    <w:rsid w:val="006A7BBF"/>
    <w:rsid w:val="006D4A65"/>
    <w:rsid w:val="006E28F0"/>
    <w:rsid w:val="006F3548"/>
    <w:rsid w:val="00701C59"/>
    <w:rsid w:val="0073677C"/>
    <w:rsid w:val="00792490"/>
    <w:rsid w:val="007E5004"/>
    <w:rsid w:val="00813482"/>
    <w:rsid w:val="008520A1"/>
    <w:rsid w:val="008707D7"/>
    <w:rsid w:val="008977FA"/>
    <w:rsid w:val="008C10CB"/>
    <w:rsid w:val="008C4745"/>
    <w:rsid w:val="00912EA4"/>
    <w:rsid w:val="00941317"/>
    <w:rsid w:val="00973227"/>
    <w:rsid w:val="009910C2"/>
    <w:rsid w:val="009B6F96"/>
    <w:rsid w:val="009D01FD"/>
    <w:rsid w:val="00B11F57"/>
    <w:rsid w:val="00B22CE0"/>
    <w:rsid w:val="00B44B22"/>
    <w:rsid w:val="00B55A1E"/>
    <w:rsid w:val="00B93986"/>
    <w:rsid w:val="00BF4CE1"/>
    <w:rsid w:val="00C05F25"/>
    <w:rsid w:val="00C44B82"/>
    <w:rsid w:val="00CC0903"/>
    <w:rsid w:val="00D837FA"/>
    <w:rsid w:val="00D85150"/>
    <w:rsid w:val="00D9433B"/>
    <w:rsid w:val="00DC3699"/>
    <w:rsid w:val="00E25A45"/>
    <w:rsid w:val="00E759FE"/>
    <w:rsid w:val="00E93D6C"/>
    <w:rsid w:val="00EA4742"/>
    <w:rsid w:val="00EC21B9"/>
    <w:rsid w:val="00F41935"/>
    <w:rsid w:val="00F57169"/>
    <w:rsid w:val="00F643C4"/>
    <w:rsid w:val="00F64E52"/>
    <w:rsid w:val="00F7094D"/>
    <w:rsid w:val="00FD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D94873"/>
  <w15:docId w15:val="{4F8061D1-EEFB-4EC5-8397-C2F2696B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3522"/>
      <w:outlineLvl w:val="0"/>
    </w:pPr>
    <w:rPr>
      <w:b/>
      <w:bCs/>
      <w:sz w:val="28"/>
      <w:szCs w:val="28"/>
      <w:u w:val="single" w:color="000000"/>
    </w:rPr>
  </w:style>
  <w:style w:type="paragraph" w:styleId="Heading2">
    <w:name w:val="heading 2"/>
    <w:basedOn w:val="Normal"/>
    <w:uiPriority w:val="9"/>
    <w:unhideWhenUsed/>
    <w:qFormat/>
    <w:pPr>
      <w:ind w:left="1152"/>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34"/>
    <w:qFormat/>
    <w:pPr>
      <w:ind w:left="11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A1C24"/>
    <w:rPr>
      <w:sz w:val="16"/>
      <w:szCs w:val="16"/>
    </w:rPr>
  </w:style>
  <w:style w:type="paragraph" w:styleId="CommentText">
    <w:name w:val="annotation text"/>
    <w:basedOn w:val="Normal"/>
    <w:link w:val="CommentTextChar"/>
    <w:uiPriority w:val="99"/>
    <w:semiHidden/>
    <w:unhideWhenUsed/>
    <w:rsid w:val="004A1C24"/>
    <w:rPr>
      <w:sz w:val="20"/>
      <w:szCs w:val="20"/>
    </w:rPr>
  </w:style>
  <w:style w:type="character" w:customStyle="1" w:styleId="CommentTextChar">
    <w:name w:val="Comment Text Char"/>
    <w:basedOn w:val="DefaultParagraphFont"/>
    <w:link w:val="CommentText"/>
    <w:uiPriority w:val="99"/>
    <w:semiHidden/>
    <w:rsid w:val="004A1C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1C24"/>
    <w:rPr>
      <w:b/>
      <w:bCs/>
    </w:rPr>
  </w:style>
  <w:style w:type="character" w:customStyle="1" w:styleId="CommentSubjectChar">
    <w:name w:val="Comment Subject Char"/>
    <w:basedOn w:val="CommentTextChar"/>
    <w:link w:val="CommentSubject"/>
    <w:uiPriority w:val="99"/>
    <w:semiHidden/>
    <w:rsid w:val="004A1C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1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C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3951">
      <w:bodyDiv w:val="1"/>
      <w:marLeft w:val="0"/>
      <w:marRight w:val="0"/>
      <w:marTop w:val="0"/>
      <w:marBottom w:val="0"/>
      <w:divBdr>
        <w:top w:val="none" w:sz="0" w:space="0" w:color="auto"/>
        <w:left w:val="none" w:sz="0" w:space="0" w:color="auto"/>
        <w:bottom w:val="none" w:sz="0" w:space="0" w:color="auto"/>
        <w:right w:val="none" w:sz="0" w:space="0" w:color="auto"/>
      </w:divBdr>
    </w:div>
    <w:div w:id="1652635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NoVaAuthorit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Ames</dc:creator>
  <cp:lastModifiedBy>Yolanda Thomas-Jones</cp:lastModifiedBy>
  <cp:revision>2</cp:revision>
  <dcterms:created xsi:type="dcterms:W3CDTF">2018-10-29T17:03:00Z</dcterms:created>
  <dcterms:modified xsi:type="dcterms:W3CDTF">2018-10-29T17:03:00Z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Acrobat PDFMaker 18 for Word</vt:lpwstr>
  </property>
  <property fmtid="{D5CDD505-2E9C-101B-9397-08002B2CF9AE}" pid="4" name="LastSaved">
    <vt:filetime>2018-09-10T00:00:00Z</vt:filetime>
  </property>
</Properties>
</file>