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3A320" w14:textId="3E22F9B1" w:rsidR="006456EE" w:rsidRDefault="006456EE" w:rsidP="006456EE">
      <w:pPr>
        <w:jc w:val="center"/>
        <w:rPr>
          <w:rFonts w:ascii="Georgia" w:hAnsi="Georgia"/>
          <w:sz w:val="24"/>
          <w:szCs w:val="24"/>
          <w:u w:val="single"/>
        </w:rPr>
      </w:pPr>
    </w:p>
    <w:p w14:paraId="1517BBA1" w14:textId="390300D4" w:rsidR="006456EE" w:rsidRPr="006456EE" w:rsidRDefault="006456EE" w:rsidP="006456EE">
      <w:pPr>
        <w:jc w:val="center"/>
        <w:rPr>
          <w:rFonts w:ascii="Georgia" w:hAnsi="Georgia"/>
          <w:b/>
          <w:bCs/>
          <w:sz w:val="28"/>
          <w:szCs w:val="28"/>
          <w:u w:val="single"/>
        </w:rPr>
      </w:pPr>
      <w:r w:rsidRPr="006456EE">
        <w:rPr>
          <w:rFonts w:ascii="Georgia" w:hAnsi="Georgia"/>
          <w:b/>
          <w:bCs/>
          <w:sz w:val="28"/>
          <w:szCs w:val="28"/>
          <w:u w:val="single"/>
        </w:rPr>
        <w:t>SUMMARY MINUTES</w:t>
      </w:r>
    </w:p>
    <w:p w14:paraId="4A85CB48" w14:textId="3FB80D4A" w:rsidR="006456EE" w:rsidRPr="00F04E43" w:rsidRDefault="006456EE" w:rsidP="006456EE">
      <w:pPr>
        <w:jc w:val="center"/>
        <w:rPr>
          <w:rFonts w:ascii="Aptos" w:hAnsi="Aptos"/>
          <w:sz w:val="24"/>
          <w:szCs w:val="24"/>
        </w:rPr>
      </w:pPr>
      <w:r w:rsidRPr="00F04E43">
        <w:rPr>
          <w:rFonts w:ascii="Aptos" w:hAnsi="Aptos"/>
          <w:sz w:val="24"/>
          <w:szCs w:val="24"/>
        </w:rPr>
        <w:fldChar w:fldCharType="begin"/>
      </w:r>
      <w:r w:rsidRPr="00F04E43">
        <w:rPr>
          <w:rFonts w:ascii="Aptos" w:hAnsi="Aptos"/>
          <w:sz w:val="24"/>
          <w:szCs w:val="24"/>
        </w:rPr>
        <w:instrText xml:space="preserve"> DOCPROPERTY  "Summary Minutes Meeting Date"  \* MERGEFORMAT </w:instrText>
      </w:r>
      <w:r w:rsidRPr="00F04E43">
        <w:rPr>
          <w:rFonts w:ascii="Aptos" w:hAnsi="Aptos"/>
          <w:sz w:val="24"/>
          <w:szCs w:val="24"/>
        </w:rPr>
        <w:fldChar w:fldCharType="separate"/>
      </w:r>
      <w:r w:rsidRPr="00F04E43">
        <w:rPr>
          <w:rFonts w:ascii="Aptos" w:hAnsi="Aptos"/>
          <w:sz w:val="24"/>
          <w:szCs w:val="24"/>
        </w:rPr>
        <w:t>Thursday,</w:t>
      </w:r>
      <w:r w:rsidR="00D14EAA">
        <w:rPr>
          <w:rFonts w:ascii="Aptos" w:hAnsi="Aptos"/>
          <w:sz w:val="24"/>
          <w:szCs w:val="24"/>
        </w:rPr>
        <w:t xml:space="preserve"> October 9</w:t>
      </w:r>
      <w:r w:rsidRPr="00F04E43">
        <w:rPr>
          <w:rFonts w:ascii="Aptos" w:hAnsi="Aptos"/>
          <w:sz w:val="24"/>
          <w:szCs w:val="24"/>
        </w:rPr>
        <w:t>, 202</w:t>
      </w:r>
      <w:r w:rsidRPr="00F04E43">
        <w:rPr>
          <w:rFonts w:ascii="Aptos" w:hAnsi="Aptos"/>
          <w:sz w:val="24"/>
          <w:szCs w:val="24"/>
        </w:rPr>
        <w:fldChar w:fldCharType="end"/>
      </w:r>
      <w:r w:rsidRPr="00F04E43">
        <w:rPr>
          <w:rFonts w:ascii="Aptos" w:hAnsi="Aptos"/>
          <w:sz w:val="24"/>
          <w:szCs w:val="24"/>
        </w:rPr>
        <w:t>5</w:t>
      </w:r>
    </w:p>
    <w:p w14:paraId="09D4610D" w14:textId="77777777" w:rsidR="006456EE" w:rsidRPr="00F04E43" w:rsidRDefault="006456EE" w:rsidP="006456EE">
      <w:pPr>
        <w:jc w:val="center"/>
        <w:rPr>
          <w:rFonts w:ascii="Aptos" w:hAnsi="Aptos"/>
          <w:sz w:val="24"/>
          <w:szCs w:val="24"/>
        </w:rPr>
      </w:pPr>
      <w:r w:rsidRPr="00F04E43">
        <w:rPr>
          <w:rFonts w:ascii="Aptos" w:hAnsi="Aptos"/>
          <w:sz w:val="24"/>
          <w:szCs w:val="24"/>
        </w:rPr>
        <w:fldChar w:fldCharType="begin"/>
      </w:r>
      <w:r w:rsidRPr="00F04E43">
        <w:rPr>
          <w:rFonts w:ascii="Aptos" w:hAnsi="Aptos"/>
          <w:sz w:val="24"/>
          <w:szCs w:val="24"/>
        </w:rPr>
        <w:instrText xml:space="preserve"> DOCPROPERTY  "Summary Minutes Meeting Time"  \* MERGEFORMAT </w:instrText>
      </w:r>
      <w:r w:rsidRPr="00F04E43">
        <w:rPr>
          <w:rFonts w:ascii="Aptos" w:hAnsi="Aptos"/>
          <w:sz w:val="24"/>
          <w:szCs w:val="24"/>
        </w:rPr>
        <w:fldChar w:fldCharType="separate"/>
      </w:r>
      <w:r w:rsidRPr="00F04E43">
        <w:rPr>
          <w:rFonts w:ascii="Aptos" w:hAnsi="Aptos"/>
          <w:sz w:val="24"/>
          <w:szCs w:val="24"/>
        </w:rPr>
        <w:t>7PM, EST</w:t>
      </w:r>
      <w:r w:rsidRPr="00F04E43">
        <w:rPr>
          <w:rFonts w:ascii="Aptos" w:hAnsi="Aptos"/>
          <w:sz w:val="24"/>
          <w:szCs w:val="24"/>
        </w:rPr>
        <w:fldChar w:fldCharType="end"/>
      </w:r>
      <w:r w:rsidRPr="00F04E43">
        <w:rPr>
          <w:rFonts w:ascii="Aptos" w:hAnsi="Aptos"/>
          <w:sz w:val="24"/>
          <w:szCs w:val="24"/>
        </w:rPr>
        <w:t>.</w:t>
      </w:r>
    </w:p>
    <w:p w14:paraId="339BE5AC" w14:textId="77777777" w:rsidR="006456EE" w:rsidRPr="00F04E43" w:rsidRDefault="006456EE" w:rsidP="006456EE">
      <w:pPr>
        <w:jc w:val="center"/>
        <w:rPr>
          <w:rFonts w:ascii="Aptos" w:hAnsi="Aptos"/>
          <w:sz w:val="24"/>
          <w:szCs w:val="24"/>
        </w:rPr>
      </w:pPr>
      <w:r w:rsidRPr="00F04E43">
        <w:rPr>
          <w:rFonts w:ascii="Aptos" w:hAnsi="Aptos"/>
          <w:sz w:val="24"/>
          <w:szCs w:val="24"/>
        </w:rPr>
        <w:fldChar w:fldCharType="begin"/>
      </w:r>
      <w:r w:rsidRPr="00F04E43">
        <w:rPr>
          <w:rFonts w:ascii="Aptos" w:hAnsi="Aptos"/>
          <w:sz w:val="24"/>
          <w:szCs w:val="24"/>
        </w:rPr>
        <w:instrText xml:space="preserve"> DOCPROPERTY  "Summary Minutes Meeting Location"  \* MERGEFORMAT </w:instrText>
      </w:r>
      <w:r w:rsidRPr="00F04E43">
        <w:rPr>
          <w:rFonts w:ascii="Aptos" w:hAnsi="Aptos"/>
          <w:sz w:val="24"/>
          <w:szCs w:val="24"/>
        </w:rPr>
        <w:fldChar w:fldCharType="separate"/>
      </w:r>
      <w:r w:rsidRPr="00F04E43">
        <w:rPr>
          <w:rFonts w:ascii="Aptos" w:hAnsi="Aptos"/>
          <w:sz w:val="24"/>
          <w:szCs w:val="24"/>
        </w:rPr>
        <w:t>2600 Park Tower Drive, Sixth Floor Authority Board Room</w:t>
      </w:r>
      <w:r w:rsidRPr="00F04E43">
        <w:rPr>
          <w:rFonts w:ascii="Aptos" w:hAnsi="Aptos"/>
          <w:sz w:val="24"/>
          <w:szCs w:val="24"/>
        </w:rPr>
        <w:fldChar w:fldCharType="end"/>
      </w:r>
    </w:p>
    <w:p w14:paraId="7EC6C8EE" w14:textId="77777777" w:rsidR="006456EE" w:rsidRPr="00F04E43" w:rsidRDefault="006456EE" w:rsidP="006456EE">
      <w:pPr>
        <w:jc w:val="center"/>
        <w:rPr>
          <w:rFonts w:ascii="Aptos" w:hAnsi="Aptos"/>
          <w:sz w:val="24"/>
          <w:szCs w:val="24"/>
        </w:rPr>
      </w:pPr>
      <w:r w:rsidRPr="00F04E43">
        <w:rPr>
          <w:rFonts w:ascii="Aptos" w:hAnsi="Aptos"/>
          <w:sz w:val="24"/>
          <w:szCs w:val="24"/>
        </w:rPr>
        <w:t>Vienna, VA 22180</w:t>
      </w:r>
    </w:p>
    <w:p w14:paraId="2B173D4F" w14:textId="77777777" w:rsidR="006456EE" w:rsidRPr="00F04E43" w:rsidRDefault="006456EE" w:rsidP="006456EE">
      <w:pPr>
        <w:jc w:val="center"/>
        <w:rPr>
          <w:rFonts w:ascii="Aptos" w:hAnsi="Aptos"/>
          <w:i/>
          <w:iCs/>
          <w:sz w:val="24"/>
          <w:szCs w:val="24"/>
        </w:rPr>
      </w:pPr>
      <w:r w:rsidRPr="00F04E43">
        <w:rPr>
          <w:rFonts w:ascii="Aptos" w:hAnsi="Aptos"/>
          <w:i/>
          <w:iCs/>
          <w:sz w:val="24"/>
          <w:szCs w:val="24"/>
        </w:rPr>
        <w:t xml:space="preserve">This meeting was conducted </w:t>
      </w:r>
      <w:r w:rsidRPr="00F04E43">
        <w:rPr>
          <w:rFonts w:ascii="Aptos" w:hAnsi="Aptos"/>
          <w:i/>
          <w:iCs/>
          <w:sz w:val="24"/>
          <w:szCs w:val="24"/>
        </w:rPr>
        <w:fldChar w:fldCharType="begin"/>
      </w:r>
      <w:r w:rsidRPr="00F04E43">
        <w:rPr>
          <w:rFonts w:ascii="Aptos" w:hAnsi="Aptos"/>
          <w:i/>
          <w:iCs/>
          <w:sz w:val="24"/>
          <w:szCs w:val="24"/>
        </w:rPr>
        <w:instrText xml:space="preserve"> DOCPROPERTY  "Summary Minutes Meeting Notice"  \* MERGEFORMAT </w:instrText>
      </w:r>
      <w:r w:rsidRPr="00F04E43">
        <w:rPr>
          <w:rFonts w:ascii="Aptos" w:hAnsi="Aptos"/>
          <w:i/>
          <w:iCs/>
          <w:sz w:val="24"/>
          <w:szCs w:val="24"/>
        </w:rPr>
        <w:fldChar w:fldCharType="separate"/>
      </w:r>
      <w:r w:rsidRPr="00F04E43">
        <w:rPr>
          <w:rFonts w:ascii="Aptos" w:hAnsi="Aptos"/>
          <w:i/>
          <w:iCs/>
          <w:sz w:val="24"/>
          <w:szCs w:val="24"/>
        </w:rPr>
        <w:t xml:space="preserve">in person and livestreamed via </w:t>
      </w:r>
      <w:r w:rsidRPr="00F04E43">
        <w:rPr>
          <w:rFonts w:ascii="Aptos" w:hAnsi="Aptos"/>
          <w:sz w:val="24"/>
          <w:szCs w:val="24"/>
        </w:rPr>
        <w:fldChar w:fldCharType="end"/>
      </w:r>
      <w:hyperlink r:id="rId11" w:history="1">
        <w:r w:rsidRPr="00F04E43">
          <w:rPr>
            <w:rStyle w:val="Hyperlink"/>
            <w:rFonts w:ascii="Aptos" w:hAnsi="Aptos"/>
            <w:i/>
            <w:iCs/>
            <w:sz w:val="24"/>
            <w:szCs w:val="24"/>
          </w:rPr>
          <w:t>NVTA’s YouTube Channel</w:t>
        </w:r>
      </w:hyperlink>
    </w:p>
    <w:p w14:paraId="3597DA70" w14:textId="77777777" w:rsidR="006456EE" w:rsidRDefault="006456EE" w:rsidP="006456EE">
      <w:pPr>
        <w:rPr>
          <w:rFonts w:ascii="Georgia" w:hAnsi="Georgia"/>
          <w:sz w:val="24"/>
          <w:szCs w:val="24"/>
        </w:rPr>
      </w:pPr>
    </w:p>
    <w:p w14:paraId="497822A6" w14:textId="77777777" w:rsidR="00C06F1B" w:rsidRPr="006456EE" w:rsidRDefault="00C06F1B" w:rsidP="006456EE">
      <w:pPr>
        <w:rPr>
          <w:rFonts w:ascii="Georgia" w:hAnsi="Georgia"/>
          <w:sz w:val="24"/>
          <w:szCs w:val="24"/>
        </w:rPr>
      </w:pPr>
    </w:p>
    <w:p w14:paraId="1DA3D341" w14:textId="202621B9" w:rsidR="006456EE" w:rsidRPr="006456EE" w:rsidRDefault="006456EE" w:rsidP="00E6403B">
      <w:pPr>
        <w:numPr>
          <w:ilvl w:val="0"/>
          <w:numId w:val="1"/>
        </w:numPr>
        <w:rPr>
          <w:rFonts w:ascii="Aptos" w:hAnsi="Aptos"/>
          <w:sz w:val="24"/>
          <w:szCs w:val="24"/>
        </w:rPr>
      </w:pPr>
      <w:r w:rsidRPr="006456EE">
        <w:rPr>
          <w:rFonts w:ascii="Aptos" w:hAnsi="Aptos"/>
          <w:sz w:val="24"/>
          <w:szCs w:val="24"/>
          <w:u w:val="single"/>
        </w:rPr>
        <w:t>Call to Order</w:t>
      </w:r>
      <w:r w:rsidR="00E40EE8">
        <w:rPr>
          <w:rFonts w:ascii="Aptos" w:hAnsi="Aptos"/>
          <w:sz w:val="24"/>
          <w:szCs w:val="24"/>
        </w:rPr>
        <w:tab/>
      </w:r>
      <w:r w:rsidR="00E40EE8">
        <w:rPr>
          <w:rFonts w:ascii="Aptos" w:hAnsi="Aptos"/>
          <w:sz w:val="24"/>
          <w:szCs w:val="24"/>
        </w:rPr>
        <w:tab/>
      </w:r>
      <w:r w:rsidR="00E40EE8">
        <w:rPr>
          <w:rFonts w:ascii="Aptos" w:hAnsi="Aptos"/>
          <w:sz w:val="24"/>
          <w:szCs w:val="24"/>
        </w:rPr>
        <w:tab/>
      </w:r>
      <w:r w:rsidR="00E40EE8">
        <w:rPr>
          <w:rFonts w:ascii="Aptos" w:hAnsi="Aptos"/>
          <w:sz w:val="24"/>
          <w:szCs w:val="24"/>
        </w:rPr>
        <w:tab/>
      </w:r>
      <w:r w:rsidR="00E40EE8">
        <w:rPr>
          <w:rFonts w:ascii="Aptos" w:hAnsi="Aptos"/>
          <w:sz w:val="24"/>
          <w:szCs w:val="24"/>
        </w:rPr>
        <w:tab/>
      </w:r>
      <w:r w:rsidR="00E40EE8">
        <w:rPr>
          <w:rFonts w:ascii="Aptos" w:hAnsi="Aptos"/>
          <w:sz w:val="24"/>
          <w:szCs w:val="24"/>
        </w:rPr>
        <w:tab/>
      </w:r>
      <w:r w:rsidR="00E40EE8">
        <w:rPr>
          <w:rFonts w:ascii="Aptos" w:hAnsi="Aptos"/>
          <w:sz w:val="24"/>
          <w:szCs w:val="24"/>
        </w:rPr>
        <w:tab/>
      </w:r>
      <w:r w:rsidR="00E40EE8">
        <w:rPr>
          <w:rFonts w:ascii="Aptos" w:hAnsi="Aptos"/>
          <w:sz w:val="24"/>
          <w:szCs w:val="24"/>
        </w:rPr>
        <w:tab/>
      </w:r>
      <w:r w:rsidR="00E40EE8">
        <w:rPr>
          <w:rFonts w:ascii="Aptos" w:hAnsi="Aptos"/>
          <w:sz w:val="24"/>
          <w:szCs w:val="24"/>
        </w:rPr>
        <w:tab/>
        <w:t xml:space="preserve"> C</w:t>
      </w:r>
      <w:r w:rsidRPr="006456EE">
        <w:rPr>
          <w:rFonts w:ascii="Aptos" w:hAnsi="Aptos"/>
          <w:sz w:val="24"/>
          <w:szCs w:val="24"/>
        </w:rPr>
        <w:t xml:space="preserve">hair Randall                                  </w:t>
      </w:r>
    </w:p>
    <w:p w14:paraId="30EC32EA" w14:textId="10EAA054" w:rsidR="006456EE" w:rsidRPr="006456EE" w:rsidRDefault="006456EE" w:rsidP="00E6403B">
      <w:pPr>
        <w:numPr>
          <w:ilvl w:val="0"/>
          <w:numId w:val="2"/>
        </w:numPr>
        <w:tabs>
          <w:tab w:val="left" w:pos="810"/>
        </w:tabs>
        <w:ind w:left="720"/>
        <w:rPr>
          <w:rFonts w:ascii="Aptos" w:hAnsi="Aptos"/>
          <w:sz w:val="24"/>
          <w:szCs w:val="24"/>
        </w:rPr>
      </w:pPr>
      <w:r w:rsidRPr="006456EE">
        <w:rPr>
          <w:rFonts w:ascii="Aptos" w:hAnsi="Aptos"/>
          <w:sz w:val="24"/>
          <w:szCs w:val="24"/>
        </w:rPr>
        <w:t xml:space="preserve">Chair </w:t>
      </w:r>
      <w:r w:rsidR="00E40EE8">
        <w:rPr>
          <w:rFonts w:ascii="Aptos" w:hAnsi="Aptos"/>
          <w:sz w:val="24"/>
          <w:szCs w:val="24"/>
        </w:rPr>
        <w:t>Randall</w:t>
      </w:r>
      <w:r w:rsidRPr="006456EE">
        <w:rPr>
          <w:rFonts w:ascii="Aptos" w:hAnsi="Aptos"/>
          <w:sz w:val="24"/>
          <w:szCs w:val="24"/>
        </w:rPr>
        <w:t xml:space="preserve"> called the meeting to order at </w:t>
      </w:r>
      <w:r w:rsidR="0088659D">
        <w:rPr>
          <w:rFonts w:ascii="Aptos" w:hAnsi="Aptos"/>
          <w:sz w:val="24"/>
          <w:szCs w:val="24"/>
        </w:rPr>
        <w:t>7:</w:t>
      </w:r>
      <w:r w:rsidR="00D14EAA">
        <w:rPr>
          <w:rFonts w:ascii="Aptos" w:hAnsi="Aptos"/>
          <w:sz w:val="24"/>
          <w:szCs w:val="24"/>
        </w:rPr>
        <w:t>08</w:t>
      </w:r>
      <w:r w:rsidRPr="006456EE">
        <w:rPr>
          <w:rFonts w:ascii="Aptos" w:hAnsi="Aptos"/>
          <w:sz w:val="24"/>
          <w:szCs w:val="24"/>
        </w:rPr>
        <w:t xml:space="preserve"> p.m.</w:t>
      </w:r>
    </w:p>
    <w:p w14:paraId="706A0DBA" w14:textId="77777777" w:rsidR="006456EE" w:rsidRPr="006456EE" w:rsidRDefault="006456EE" w:rsidP="006456EE">
      <w:pPr>
        <w:rPr>
          <w:rFonts w:ascii="Aptos" w:hAnsi="Aptos"/>
          <w:sz w:val="24"/>
          <w:szCs w:val="24"/>
        </w:rPr>
      </w:pPr>
    </w:p>
    <w:p w14:paraId="2F9D86CB" w14:textId="5BF34EE2" w:rsidR="006456EE" w:rsidRPr="006456EE" w:rsidRDefault="006456EE" w:rsidP="00E6403B">
      <w:pPr>
        <w:numPr>
          <w:ilvl w:val="0"/>
          <w:numId w:val="1"/>
        </w:numPr>
        <w:rPr>
          <w:rFonts w:ascii="Aptos" w:hAnsi="Aptos"/>
          <w:sz w:val="24"/>
          <w:szCs w:val="24"/>
        </w:rPr>
      </w:pPr>
      <w:r w:rsidRPr="006456EE">
        <w:rPr>
          <w:rFonts w:ascii="Aptos" w:hAnsi="Aptos"/>
          <w:sz w:val="24"/>
          <w:szCs w:val="24"/>
          <w:u w:val="single"/>
        </w:rPr>
        <w:t>Roll Call</w:t>
      </w:r>
      <w:r w:rsidR="00017263">
        <w:rPr>
          <w:rFonts w:ascii="Aptos" w:hAnsi="Aptos"/>
          <w:sz w:val="24"/>
          <w:szCs w:val="24"/>
        </w:rPr>
        <w:t xml:space="preserve"> </w:t>
      </w:r>
      <w:r w:rsidR="00E40EE8">
        <w:rPr>
          <w:rFonts w:ascii="Aptos" w:hAnsi="Aptos"/>
          <w:sz w:val="24"/>
          <w:szCs w:val="24"/>
        </w:rPr>
        <w:tab/>
      </w:r>
      <w:r w:rsidR="00E40EE8">
        <w:rPr>
          <w:rFonts w:ascii="Aptos" w:hAnsi="Aptos"/>
          <w:sz w:val="24"/>
          <w:szCs w:val="24"/>
        </w:rPr>
        <w:tab/>
      </w:r>
      <w:r w:rsidR="00E40EE8">
        <w:rPr>
          <w:rFonts w:ascii="Aptos" w:hAnsi="Aptos"/>
          <w:sz w:val="24"/>
          <w:szCs w:val="24"/>
        </w:rPr>
        <w:tab/>
      </w:r>
      <w:r w:rsidR="00E40EE8">
        <w:rPr>
          <w:rFonts w:ascii="Aptos" w:hAnsi="Aptos"/>
          <w:sz w:val="24"/>
          <w:szCs w:val="24"/>
        </w:rPr>
        <w:tab/>
      </w:r>
      <w:r w:rsidR="00E40EE8">
        <w:rPr>
          <w:rFonts w:ascii="Aptos" w:hAnsi="Aptos"/>
          <w:sz w:val="24"/>
          <w:szCs w:val="24"/>
        </w:rPr>
        <w:tab/>
      </w:r>
      <w:r w:rsidR="00E40EE8">
        <w:rPr>
          <w:rFonts w:ascii="Aptos" w:hAnsi="Aptos"/>
          <w:sz w:val="24"/>
          <w:szCs w:val="24"/>
        </w:rPr>
        <w:tab/>
      </w:r>
      <w:r w:rsidR="00E40EE8">
        <w:rPr>
          <w:rFonts w:ascii="Aptos" w:hAnsi="Aptos"/>
          <w:sz w:val="24"/>
          <w:szCs w:val="24"/>
        </w:rPr>
        <w:tab/>
        <w:t xml:space="preserve">     </w:t>
      </w:r>
      <w:r w:rsidRPr="006456EE">
        <w:rPr>
          <w:rFonts w:ascii="Aptos" w:hAnsi="Aptos"/>
          <w:sz w:val="24"/>
          <w:szCs w:val="24"/>
        </w:rPr>
        <w:t>Ms. Henderson, Board Secretary</w:t>
      </w:r>
    </w:p>
    <w:p w14:paraId="1FC53942" w14:textId="0519922B" w:rsidR="00194128" w:rsidRDefault="006456EE" w:rsidP="00E6403B">
      <w:pPr>
        <w:numPr>
          <w:ilvl w:val="0"/>
          <w:numId w:val="3"/>
        </w:numPr>
        <w:rPr>
          <w:rFonts w:ascii="Aptos" w:hAnsi="Aptos"/>
          <w:sz w:val="24"/>
          <w:szCs w:val="24"/>
        </w:rPr>
      </w:pPr>
      <w:r w:rsidRPr="00194128">
        <w:rPr>
          <w:rFonts w:ascii="Aptos" w:hAnsi="Aptos"/>
          <w:sz w:val="24"/>
          <w:szCs w:val="24"/>
        </w:rPr>
        <w:t xml:space="preserve">Membership Attendees: </w:t>
      </w:r>
      <w:r w:rsidR="00E40EE8">
        <w:rPr>
          <w:rFonts w:ascii="Aptos" w:hAnsi="Aptos"/>
          <w:sz w:val="24"/>
          <w:szCs w:val="24"/>
        </w:rPr>
        <w:t xml:space="preserve">Chair </w:t>
      </w:r>
      <w:r w:rsidR="00D14EAA">
        <w:rPr>
          <w:rFonts w:ascii="Aptos" w:hAnsi="Aptos"/>
          <w:sz w:val="24"/>
          <w:szCs w:val="24"/>
        </w:rPr>
        <w:t xml:space="preserve">Phyllis </w:t>
      </w:r>
      <w:r w:rsidR="00E40EE8">
        <w:rPr>
          <w:rFonts w:ascii="Aptos" w:hAnsi="Aptos"/>
          <w:sz w:val="24"/>
          <w:szCs w:val="24"/>
        </w:rPr>
        <w:t xml:space="preserve">Randall, </w:t>
      </w:r>
      <w:r w:rsidR="00F953CA" w:rsidRPr="00194128">
        <w:rPr>
          <w:rFonts w:ascii="Aptos" w:hAnsi="Aptos"/>
          <w:sz w:val="24"/>
          <w:szCs w:val="24"/>
        </w:rPr>
        <w:t>Vice Chair David Snyder, Chairman Jeff McKay</w:t>
      </w:r>
      <w:r w:rsidR="0029205A">
        <w:rPr>
          <w:rFonts w:ascii="Aptos" w:hAnsi="Aptos"/>
          <w:sz w:val="24"/>
          <w:szCs w:val="24"/>
        </w:rPr>
        <w:t xml:space="preserve">, </w:t>
      </w:r>
      <w:r w:rsidR="00F953CA" w:rsidRPr="00194128">
        <w:rPr>
          <w:rFonts w:ascii="Aptos" w:hAnsi="Aptos"/>
          <w:sz w:val="24"/>
          <w:szCs w:val="24"/>
        </w:rPr>
        <w:t>Chair Deshundra Jefferson,</w:t>
      </w:r>
      <w:r w:rsidR="00194128">
        <w:rPr>
          <w:rFonts w:ascii="Aptos" w:hAnsi="Aptos"/>
          <w:sz w:val="24"/>
          <w:szCs w:val="24"/>
        </w:rPr>
        <w:t xml:space="preserve"> </w:t>
      </w:r>
      <w:r w:rsidRPr="00194128">
        <w:rPr>
          <w:rFonts w:ascii="Aptos" w:hAnsi="Aptos"/>
          <w:sz w:val="24"/>
          <w:szCs w:val="24"/>
        </w:rPr>
        <w:fldChar w:fldCharType="begin"/>
      </w:r>
      <w:r w:rsidRPr="00194128">
        <w:rPr>
          <w:rFonts w:ascii="Aptos" w:hAnsi="Aptos"/>
          <w:sz w:val="24"/>
          <w:szCs w:val="24"/>
        </w:rPr>
        <w:instrText xml:space="preserve"> DOCPROPERTY  "Summary Minutes Attendees Virtual Participation"  \* MERGEFORMAT </w:instrText>
      </w:r>
      <w:r w:rsidRPr="00194128">
        <w:rPr>
          <w:rFonts w:ascii="Aptos" w:hAnsi="Aptos"/>
          <w:sz w:val="24"/>
          <w:szCs w:val="24"/>
        </w:rPr>
        <w:fldChar w:fldCharType="separate"/>
      </w:r>
      <w:r w:rsidR="00D14EAA">
        <w:rPr>
          <w:rFonts w:ascii="Aptos" w:hAnsi="Aptos"/>
          <w:sz w:val="24"/>
          <w:szCs w:val="24"/>
        </w:rPr>
        <w:t>Board Member Susan Cunningham</w:t>
      </w:r>
      <w:r w:rsidR="0029205A">
        <w:rPr>
          <w:rFonts w:ascii="Aptos" w:hAnsi="Aptos"/>
          <w:sz w:val="24"/>
          <w:szCs w:val="24"/>
        </w:rPr>
        <w:t xml:space="preserve"> (for </w:t>
      </w:r>
      <w:r w:rsidR="00D14EAA">
        <w:rPr>
          <w:rFonts w:ascii="Aptos" w:hAnsi="Aptos"/>
          <w:sz w:val="24"/>
          <w:szCs w:val="24"/>
        </w:rPr>
        <w:t>Vice Chair</w:t>
      </w:r>
      <w:r w:rsidR="0029205A">
        <w:rPr>
          <w:rFonts w:ascii="Aptos" w:hAnsi="Aptos"/>
          <w:sz w:val="24"/>
          <w:szCs w:val="24"/>
        </w:rPr>
        <w:t xml:space="preserve"> Matthew de Ferranti)</w:t>
      </w:r>
      <w:r w:rsidRPr="00194128">
        <w:rPr>
          <w:rFonts w:ascii="Aptos" w:hAnsi="Aptos"/>
          <w:sz w:val="24"/>
          <w:szCs w:val="24"/>
        </w:rPr>
        <w:t xml:space="preserve">, </w:t>
      </w:r>
      <w:r w:rsidRPr="00194128">
        <w:rPr>
          <w:rFonts w:ascii="Aptos" w:hAnsi="Aptos"/>
          <w:sz w:val="24"/>
          <w:szCs w:val="24"/>
        </w:rPr>
        <w:fldChar w:fldCharType="end"/>
      </w:r>
      <w:r w:rsidRPr="00194128">
        <w:rPr>
          <w:rFonts w:ascii="Aptos" w:hAnsi="Aptos"/>
          <w:sz w:val="24"/>
          <w:szCs w:val="24"/>
        </w:rPr>
        <w:t xml:space="preserve">Mayor Catherine Read, </w:t>
      </w:r>
      <w:r w:rsidR="00017263" w:rsidRPr="00194128">
        <w:rPr>
          <w:rFonts w:ascii="Aptos" w:hAnsi="Aptos"/>
          <w:sz w:val="24"/>
          <w:szCs w:val="24"/>
        </w:rPr>
        <w:t>Mayor Michelle Davis-Younger</w:t>
      </w:r>
      <w:r w:rsidRPr="00194128">
        <w:rPr>
          <w:rFonts w:ascii="Aptos" w:hAnsi="Aptos"/>
          <w:sz w:val="24"/>
          <w:szCs w:val="24"/>
        </w:rPr>
        <w:t>,</w:t>
      </w:r>
      <w:r w:rsidR="007A5F81" w:rsidRPr="00194128">
        <w:rPr>
          <w:rFonts w:ascii="Aptos" w:hAnsi="Aptos"/>
          <w:sz w:val="24"/>
          <w:szCs w:val="24"/>
        </w:rPr>
        <w:t xml:space="preserve"> </w:t>
      </w:r>
      <w:r w:rsidR="00D14EAA">
        <w:rPr>
          <w:rFonts w:ascii="Aptos" w:hAnsi="Aptos"/>
          <w:sz w:val="24"/>
          <w:szCs w:val="24"/>
        </w:rPr>
        <w:t xml:space="preserve">Mayor Alanna Mensing, </w:t>
      </w:r>
      <w:r w:rsidR="00E40EE8">
        <w:rPr>
          <w:rFonts w:ascii="Aptos" w:hAnsi="Aptos"/>
          <w:sz w:val="24"/>
          <w:szCs w:val="24"/>
        </w:rPr>
        <w:t xml:space="preserve">Senator Jennifer Boysko, </w:t>
      </w:r>
      <w:r w:rsidR="00D14EAA">
        <w:rPr>
          <w:rFonts w:ascii="Aptos" w:hAnsi="Aptos"/>
          <w:sz w:val="24"/>
          <w:szCs w:val="24"/>
        </w:rPr>
        <w:t xml:space="preserve">Delegate Karrie Delaney, </w:t>
      </w:r>
      <w:r w:rsidR="0029205A">
        <w:rPr>
          <w:rFonts w:ascii="Aptos" w:hAnsi="Aptos"/>
          <w:sz w:val="24"/>
          <w:szCs w:val="24"/>
        </w:rPr>
        <w:t xml:space="preserve">Delegate Briana Sewell, </w:t>
      </w:r>
      <w:r w:rsidR="00D14EAA">
        <w:rPr>
          <w:rFonts w:ascii="Aptos" w:hAnsi="Aptos"/>
          <w:sz w:val="24"/>
          <w:szCs w:val="24"/>
        </w:rPr>
        <w:t xml:space="preserve">and </w:t>
      </w:r>
      <w:r w:rsidR="0029205A">
        <w:rPr>
          <w:rFonts w:ascii="Aptos" w:hAnsi="Aptos"/>
          <w:sz w:val="24"/>
          <w:szCs w:val="24"/>
        </w:rPr>
        <w:t>M</w:t>
      </w:r>
      <w:r w:rsidR="00D14EAA">
        <w:rPr>
          <w:rFonts w:ascii="Aptos" w:hAnsi="Aptos"/>
          <w:sz w:val="24"/>
          <w:szCs w:val="24"/>
        </w:rPr>
        <w:t>r. Nick Roper</w:t>
      </w:r>
      <w:r w:rsidR="0029205A">
        <w:rPr>
          <w:rFonts w:ascii="Aptos" w:hAnsi="Aptos"/>
          <w:sz w:val="24"/>
          <w:szCs w:val="24"/>
        </w:rPr>
        <w:t xml:space="preserve"> (for William Cuttler</w:t>
      </w:r>
      <w:r w:rsidR="00D14EAA">
        <w:rPr>
          <w:rFonts w:ascii="Aptos" w:hAnsi="Aptos"/>
          <w:sz w:val="24"/>
          <w:szCs w:val="24"/>
        </w:rPr>
        <w:t>)</w:t>
      </w:r>
      <w:r w:rsidR="00F953CA" w:rsidRPr="00194128">
        <w:rPr>
          <w:rFonts w:ascii="Aptos" w:hAnsi="Aptos"/>
          <w:sz w:val="24"/>
          <w:szCs w:val="24"/>
        </w:rPr>
        <w:t>. Absent:</w:t>
      </w:r>
      <w:r w:rsidR="00194128" w:rsidRPr="00194128">
        <w:rPr>
          <w:rFonts w:ascii="Aptos" w:hAnsi="Aptos"/>
          <w:sz w:val="24"/>
          <w:szCs w:val="24"/>
        </w:rPr>
        <w:t xml:space="preserve"> </w:t>
      </w:r>
      <w:r w:rsidR="00E40EE8" w:rsidRPr="00194128">
        <w:rPr>
          <w:rFonts w:ascii="Aptos" w:hAnsi="Aptos"/>
          <w:sz w:val="24"/>
          <w:szCs w:val="24"/>
        </w:rPr>
        <w:t xml:space="preserve">Mayor </w:t>
      </w:r>
      <w:r w:rsidR="00D14EAA">
        <w:rPr>
          <w:rFonts w:ascii="Aptos" w:hAnsi="Aptos"/>
          <w:sz w:val="24"/>
          <w:szCs w:val="24"/>
        </w:rPr>
        <w:t>Alyia Gaskins</w:t>
      </w:r>
      <w:r w:rsidR="0029205A">
        <w:rPr>
          <w:rFonts w:ascii="Aptos" w:hAnsi="Aptos"/>
          <w:sz w:val="24"/>
          <w:szCs w:val="24"/>
        </w:rPr>
        <w:t xml:space="preserve">, </w:t>
      </w:r>
      <w:r w:rsidR="00D14EAA">
        <w:rPr>
          <w:rFonts w:ascii="Aptos" w:hAnsi="Aptos"/>
          <w:sz w:val="24"/>
          <w:szCs w:val="24"/>
        </w:rPr>
        <w:t xml:space="preserve">Ms. Tiffany Robinson, </w:t>
      </w:r>
      <w:r w:rsidR="0029205A">
        <w:rPr>
          <w:rFonts w:ascii="Aptos" w:hAnsi="Aptos"/>
          <w:sz w:val="24"/>
          <w:szCs w:val="24"/>
        </w:rPr>
        <w:t>and Mayor Linda Colbert.</w:t>
      </w:r>
    </w:p>
    <w:p w14:paraId="0A154873" w14:textId="143A3F46" w:rsidR="006456EE" w:rsidRPr="00194128" w:rsidRDefault="006456EE" w:rsidP="00E6403B">
      <w:pPr>
        <w:numPr>
          <w:ilvl w:val="0"/>
          <w:numId w:val="3"/>
        </w:numPr>
        <w:rPr>
          <w:rFonts w:ascii="Aptos" w:hAnsi="Aptos"/>
          <w:sz w:val="24"/>
          <w:szCs w:val="24"/>
        </w:rPr>
      </w:pPr>
      <w:r w:rsidRPr="00194128">
        <w:rPr>
          <w:rFonts w:ascii="Aptos" w:hAnsi="Aptos"/>
          <w:sz w:val="24"/>
          <w:szCs w:val="24"/>
        </w:rPr>
        <w:t xml:space="preserve">Staff Attendees: </w:t>
      </w:r>
      <w:r w:rsidRPr="00194128">
        <w:rPr>
          <w:rFonts w:ascii="Aptos" w:hAnsi="Aptos"/>
          <w:sz w:val="24"/>
          <w:szCs w:val="24"/>
        </w:rPr>
        <w:fldChar w:fldCharType="begin"/>
      </w:r>
      <w:r w:rsidRPr="00194128">
        <w:rPr>
          <w:rFonts w:ascii="Aptos" w:hAnsi="Aptos"/>
          <w:sz w:val="24"/>
          <w:szCs w:val="24"/>
        </w:rPr>
        <w:instrText xml:space="preserve"> DOCPROPERTY  "Summary Minutes Member Attendees Non Attendees"  \* MERGEFORMAT </w:instrText>
      </w:r>
      <w:r w:rsidRPr="00194128">
        <w:rPr>
          <w:rFonts w:ascii="Aptos" w:hAnsi="Aptos"/>
          <w:sz w:val="24"/>
          <w:szCs w:val="24"/>
        </w:rPr>
        <w:fldChar w:fldCharType="separate"/>
      </w:r>
      <w:r w:rsidRPr="00194128">
        <w:rPr>
          <w:rFonts w:ascii="Aptos" w:hAnsi="Aptos"/>
          <w:sz w:val="24"/>
          <w:szCs w:val="24"/>
        </w:rPr>
        <w:t>Chief Executive Officer Monica Backmon</w:t>
      </w:r>
      <w:r w:rsidR="00194128">
        <w:rPr>
          <w:rFonts w:ascii="Aptos" w:hAnsi="Aptos"/>
          <w:sz w:val="24"/>
          <w:szCs w:val="24"/>
        </w:rPr>
        <w:t xml:space="preserve">, </w:t>
      </w:r>
      <w:r w:rsidRPr="00194128">
        <w:rPr>
          <w:rFonts w:ascii="Aptos" w:hAnsi="Aptos"/>
          <w:sz w:val="24"/>
          <w:szCs w:val="24"/>
        </w:rPr>
        <w:t xml:space="preserve">Chief Financial Officer Michael Longhi; </w:t>
      </w:r>
      <w:r w:rsidR="00017263" w:rsidRPr="00194128">
        <w:rPr>
          <w:rFonts w:ascii="Aptos" w:hAnsi="Aptos"/>
          <w:sz w:val="24"/>
          <w:szCs w:val="24"/>
        </w:rPr>
        <w:t xml:space="preserve">Principal, Planning and Programming Keith Jasper, </w:t>
      </w:r>
      <w:r w:rsidR="007A5F81" w:rsidRPr="00194128">
        <w:rPr>
          <w:rFonts w:ascii="Aptos" w:hAnsi="Aptos"/>
          <w:sz w:val="24"/>
          <w:szCs w:val="24"/>
        </w:rPr>
        <w:t xml:space="preserve">Deputy Chief Financial Officer Peggy Teal, </w:t>
      </w:r>
      <w:r w:rsidRPr="00194128">
        <w:rPr>
          <w:rFonts w:ascii="Aptos" w:hAnsi="Aptos"/>
          <w:sz w:val="24"/>
          <w:szCs w:val="24"/>
        </w:rPr>
        <w:t>Communications and Public Affairs Manager Abigail Hillerich, Senior Manager Transportation Planning and Programming Dr. Sree Nampoothiri, Planning Analytics Manager Harun Rashid; Regional Transportation Planners Griffin Frank, Alyssa Beyers, Kristen Sarik</w:t>
      </w:r>
      <w:r w:rsidR="00017263" w:rsidRPr="00194128">
        <w:rPr>
          <w:rFonts w:ascii="Aptos" w:hAnsi="Aptos"/>
          <w:sz w:val="24"/>
          <w:szCs w:val="24"/>
        </w:rPr>
        <w:t>,</w:t>
      </w:r>
      <w:r w:rsidR="00F953CA" w:rsidRPr="00194128">
        <w:rPr>
          <w:rFonts w:ascii="Aptos" w:hAnsi="Aptos"/>
          <w:sz w:val="24"/>
          <w:szCs w:val="24"/>
        </w:rPr>
        <w:t xml:space="preserve"> </w:t>
      </w:r>
      <w:r w:rsidR="00017263" w:rsidRPr="00194128">
        <w:rPr>
          <w:rFonts w:ascii="Aptos" w:hAnsi="Aptos"/>
          <w:sz w:val="24"/>
          <w:szCs w:val="24"/>
        </w:rPr>
        <w:t>Starla Couso</w:t>
      </w:r>
      <w:r w:rsidR="00F953CA" w:rsidRPr="00194128">
        <w:rPr>
          <w:rFonts w:ascii="Aptos" w:hAnsi="Aptos"/>
          <w:sz w:val="24"/>
          <w:szCs w:val="24"/>
        </w:rPr>
        <w:t>, and Matthew Bewley</w:t>
      </w:r>
      <w:r w:rsidRPr="00194128">
        <w:rPr>
          <w:rFonts w:ascii="Aptos" w:hAnsi="Aptos"/>
          <w:sz w:val="24"/>
          <w:szCs w:val="24"/>
        </w:rPr>
        <w:t xml:space="preserve">; Project Delivery/Grants Manager Amanda Sink; Strategic Communications Specialist Sharara Faisal; Comptroller Lu Han, </w:t>
      </w:r>
      <w:r w:rsidR="00E40EE8">
        <w:rPr>
          <w:rFonts w:ascii="Aptos" w:hAnsi="Aptos"/>
          <w:sz w:val="24"/>
          <w:szCs w:val="24"/>
        </w:rPr>
        <w:t xml:space="preserve">Senior Accountant </w:t>
      </w:r>
      <w:r w:rsidR="00194128">
        <w:rPr>
          <w:rFonts w:ascii="Aptos" w:hAnsi="Aptos"/>
          <w:sz w:val="24"/>
          <w:szCs w:val="24"/>
        </w:rPr>
        <w:t xml:space="preserve">Gary Armstrong, </w:t>
      </w:r>
      <w:r w:rsidR="0029205A">
        <w:rPr>
          <w:rFonts w:ascii="Aptos" w:hAnsi="Aptos"/>
          <w:sz w:val="24"/>
          <w:szCs w:val="24"/>
        </w:rPr>
        <w:t xml:space="preserve">Senior Accountant Lauren Wilber, </w:t>
      </w:r>
      <w:r w:rsidR="00E40EE8">
        <w:rPr>
          <w:rFonts w:ascii="Aptos" w:hAnsi="Aptos"/>
          <w:sz w:val="24"/>
          <w:szCs w:val="24"/>
        </w:rPr>
        <w:t xml:space="preserve">Accounting Assistant </w:t>
      </w:r>
      <w:r w:rsidR="00194128">
        <w:rPr>
          <w:rFonts w:ascii="Aptos" w:hAnsi="Aptos"/>
          <w:sz w:val="24"/>
          <w:szCs w:val="24"/>
        </w:rPr>
        <w:t>Margaret Duker,</w:t>
      </w:r>
      <w:r w:rsidRPr="00194128">
        <w:rPr>
          <w:rFonts w:ascii="Aptos" w:hAnsi="Aptos"/>
          <w:sz w:val="24"/>
          <w:szCs w:val="24"/>
        </w:rPr>
        <w:t xml:space="preserve"> and Board Secretary Lee Ann Henderson.    </w:t>
      </w:r>
      <w:r w:rsidRPr="00194128">
        <w:rPr>
          <w:rFonts w:ascii="Aptos" w:hAnsi="Aptos"/>
          <w:sz w:val="24"/>
          <w:szCs w:val="24"/>
        </w:rPr>
        <w:fldChar w:fldCharType="end"/>
      </w:r>
    </w:p>
    <w:p w14:paraId="6D8920B1" w14:textId="38645C9F" w:rsidR="006456EE" w:rsidRPr="006456EE" w:rsidRDefault="006456EE" w:rsidP="00E6403B">
      <w:pPr>
        <w:numPr>
          <w:ilvl w:val="0"/>
          <w:numId w:val="3"/>
        </w:numPr>
        <w:rPr>
          <w:rFonts w:ascii="Aptos" w:hAnsi="Aptos"/>
          <w:sz w:val="24"/>
          <w:szCs w:val="24"/>
        </w:rPr>
      </w:pPr>
      <w:r w:rsidRPr="006456EE">
        <w:rPr>
          <w:rFonts w:ascii="Aptos" w:hAnsi="Aptos"/>
          <w:sz w:val="24"/>
          <w:szCs w:val="24"/>
        </w:rPr>
        <w:t>Council of Counsel Attendees: Mr. Daniel Robinson-Fairfax County</w:t>
      </w:r>
      <w:r w:rsidR="00D14EAA">
        <w:rPr>
          <w:rFonts w:ascii="Aptos" w:hAnsi="Aptos"/>
          <w:sz w:val="24"/>
          <w:szCs w:val="24"/>
        </w:rPr>
        <w:t>.</w:t>
      </w:r>
    </w:p>
    <w:p w14:paraId="71C9EA21" w14:textId="4591E5B1" w:rsidR="006456EE" w:rsidRDefault="006456EE" w:rsidP="00E6403B">
      <w:pPr>
        <w:numPr>
          <w:ilvl w:val="0"/>
          <w:numId w:val="3"/>
        </w:numPr>
        <w:rPr>
          <w:rFonts w:ascii="Aptos" w:hAnsi="Aptos"/>
          <w:sz w:val="24"/>
          <w:szCs w:val="24"/>
        </w:rPr>
      </w:pPr>
      <w:r w:rsidRPr="007A5F81">
        <w:rPr>
          <w:rFonts w:ascii="Aptos" w:hAnsi="Aptos"/>
          <w:sz w:val="24"/>
          <w:szCs w:val="24"/>
        </w:rPr>
        <w:t>Other Attendees: Tracy Baynard-McGuire Woods, LLC</w:t>
      </w:r>
      <w:r w:rsidR="007A5F81">
        <w:rPr>
          <w:rFonts w:ascii="Aptos" w:hAnsi="Aptos"/>
          <w:sz w:val="24"/>
          <w:szCs w:val="24"/>
        </w:rPr>
        <w:t>.</w:t>
      </w:r>
    </w:p>
    <w:p w14:paraId="0223D968" w14:textId="77777777" w:rsidR="007A5F81" w:rsidRPr="007A5F81" w:rsidRDefault="007A5F81" w:rsidP="007A5F81">
      <w:pPr>
        <w:ind w:left="720"/>
        <w:rPr>
          <w:rFonts w:ascii="Aptos" w:hAnsi="Aptos"/>
          <w:sz w:val="24"/>
          <w:szCs w:val="24"/>
        </w:rPr>
      </w:pPr>
    </w:p>
    <w:p w14:paraId="6A27F16A" w14:textId="77777777" w:rsidR="006456EE" w:rsidRPr="006456EE" w:rsidRDefault="006456EE" w:rsidP="006456EE">
      <w:pPr>
        <w:rPr>
          <w:rFonts w:ascii="Aptos" w:hAnsi="Aptos"/>
          <w:i/>
          <w:iCs/>
          <w:sz w:val="24"/>
          <w:szCs w:val="24"/>
        </w:rPr>
      </w:pPr>
      <w:r w:rsidRPr="006456EE">
        <w:rPr>
          <w:rFonts w:ascii="Aptos" w:hAnsi="Aptos"/>
          <w:i/>
          <w:iCs/>
          <w:sz w:val="24"/>
          <w:szCs w:val="24"/>
        </w:rPr>
        <w:t xml:space="preserve">Members of the public, jurisdiction and agency staff </w:t>
      </w:r>
      <w:r w:rsidRPr="006456EE">
        <w:rPr>
          <w:rFonts w:ascii="Aptos" w:hAnsi="Aptos"/>
          <w:i/>
          <w:iCs/>
          <w:sz w:val="24"/>
          <w:szCs w:val="24"/>
        </w:rPr>
        <w:fldChar w:fldCharType="begin"/>
      </w:r>
      <w:r w:rsidRPr="006456EE">
        <w:rPr>
          <w:rFonts w:ascii="Aptos" w:hAnsi="Aptos"/>
          <w:i/>
          <w:iCs/>
          <w:sz w:val="24"/>
          <w:szCs w:val="24"/>
        </w:rPr>
        <w:instrText xml:space="preserve"> DOCPROPERTY  "Summary Minutes Public Attendance"  \* MERGEFORMAT </w:instrText>
      </w:r>
      <w:r w:rsidRPr="006456EE">
        <w:rPr>
          <w:rFonts w:ascii="Aptos" w:hAnsi="Aptos"/>
          <w:i/>
          <w:iCs/>
          <w:sz w:val="24"/>
          <w:szCs w:val="24"/>
        </w:rPr>
        <w:fldChar w:fldCharType="separate"/>
      </w:r>
      <w:r w:rsidRPr="006456EE">
        <w:rPr>
          <w:rFonts w:ascii="Aptos" w:hAnsi="Aptos"/>
          <w:i/>
          <w:iCs/>
          <w:sz w:val="24"/>
          <w:szCs w:val="24"/>
        </w:rPr>
        <w:t>were in person</w:t>
      </w:r>
      <w:r w:rsidRPr="006456EE">
        <w:rPr>
          <w:rFonts w:ascii="Aptos" w:hAnsi="Aptos"/>
          <w:sz w:val="24"/>
          <w:szCs w:val="24"/>
        </w:rPr>
        <w:fldChar w:fldCharType="end"/>
      </w:r>
      <w:r w:rsidRPr="006456EE">
        <w:rPr>
          <w:rFonts w:ascii="Aptos" w:hAnsi="Aptos"/>
          <w:i/>
          <w:iCs/>
          <w:sz w:val="24"/>
          <w:szCs w:val="24"/>
        </w:rPr>
        <w:t xml:space="preserve"> and were able to watch the meeting livestreamed via </w:t>
      </w:r>
      <w:hyperlink r:id="rId12" w:history="1">
        <w:r w:rsidRPr="006456EE">
          <w:rPr>
            <w:rStyle w:val="Hyperlink"/>
            <w:rFonts w:ascii="Aptos" w:hAnsi="Aptos"/>
            <w:i/>
            <w:iCs/>
            <w:sz w:val="24"/>
            <w:szCs w:val="24"/>
          </w:rPr>
          <w:t>NVTA’s YouTube Channel</w:t>
        </w:r>
      </w:hyperlink>
      <w:r w:rsidRPr="006456EE">
        <w:rPr>
          <w:rFonts w:ascii="Aptos" w:hAnsi="Aptos"/>
          <w:i/>
          <w:iCs/>
          <w:sz w:val="24"/>
          <w:szCs w:val="24"/>
          <w:u w:val="single"/>
        </w:rPr>
        <w:t>.</w:t>
      </w:r>
    </w:p>
    <w:p w14:paraId="19657269" w14:textId="77777777" w:rsidR="006456EE" w:rsidRDefault="006456EE" w:rsidP="006456EE">
      <w:pPr>
        <w:rPr>
          <w:rFonts w:ascii="Aptos" w:hAnsi="Aptos"/>
          <w:i/>
          <w:iCs/>
          <w:sz w:val="24"/>
          <w:szCs w:val="24"/>
        </w:rPr>
      </w:pPr>
    </w:p>
    <w:p w14:paraId="4BFA8838" w14:textId="31B2674F" w:rsidR="0058574D" w:rsidRDefault="0058574D" w:rsidP="006456EE">
      <w:pPr>
        <w:rPr>
          <w:rFonts w:ascii="Aptos" w:hAnsi="Aptos"/>
          <w:sz w:val="24"/>
          <w:szCs w:val="24"/>
        </w:rPr>
      </w:pPr>
      <w:r>
        <w:rPr>
          <w:rFonts w:ascii="Aptos" w:hAnsi="Aptos"/>
          <w:sz w:val="24"/>
          <w:szCs w:val="24"/>
        </w:rPr>
        <w:t xml:space="preserve">Chair Randall reminded Authority members that she made the determination that </w:t>
      </w:r>
      <w:r w:rsidR="004305CC">
        <w:rPr>
          <w:rFonts w:ascii="Aptos" w:hAnsi="Aptos"/>
          <w:sz w:val="24"/>
          <w:szCs w:val="24"/>
        </w:rPr>
        <w:t xml:space="preserve">at last month’s meeting </w:t>
      </w:r>
      <w:r>
        <w:rPr>
          <w:rFonts w:ascii="Aptos" w:hAnsi="Aptos"/>
          <w:sz w:val="24"/>
          <w:szCs w:val="24"/>
        </w:rPr>
        <w:t>the I-495 Southside Express Lanes Support Letter could be brought back up at tonight’s meeting in order to come an agreement on the motion.</w:t>
      </w:r>
    </w:p>
    <w:p w14:paraId="6A6F9497" w14:textId="272A1F81" w:rsidR="0058574D" w:rsidRDefault="0058574D" w:rsidP="00E6403B">
      <w:pPr>
        <w:pStyle w:val="ListParagraph"/>
        <w:numPr>
          <w:ilvl w:val="0"/>
          <w:numId w:val="7"/>
        </w:numPr>
        <w:ind w:left="360"/>
        <w:rPr>
          <w:rFonts w:ascii="Aptos" w:hAnsi="Aptos"/>
          <w:sz w:val="24"/>
          <w:szCs w:val="24"/>
        </w:rPr>
      </w:pPr>
      <w:r>
        <w:rPr>
          <w:rFonts w:ascii="Aptos" w:hAnsi="Aptos"/>
          <w:sz w:val="24"/>
          <w:szCs w:val="24"/>
        </w:rPr>
        <w:t xml:space="preserve">Chairman McKay noted that the Transportation Planning Board </w:t>
      </w:r>
      <w:r w:rsidR="004305CC">
        <w:rPr>
          <w:rFonts w:ascii="Aptos" w:hAnsi="Aptos"/>
          <w:sz w:val="24"/>
          <w:szCs w:val="24"/>
        </w:rPr>
        <w:t xml:space="preserve">(TPB) </w:t>
      </w:r>
      <w:r>
        <w:rPr>
          <w:rFonts w:ascii="Aptos" w:hAnsi="Aptos"/>
          <w:sz w:val="24"/>
          <w:szCs w:val="24"/>
        </w:rPr>
        <w:t xml:space="preserve">meets next week and if this item is not included in their long range plan, </w:t>
      </w:r>
      <w:r w:rsidR="00895B81">
        <w:rPr>
          <w:rFonts w:ascii="Aptos" w:hAnsi="Aptos"/>
          <w:sz w:val="24"/>
          <w:szCs w:val="24"/>
        </w:rPr>
        <w:t xml:space="preserve">further evaluation work on the </w:t>
      </w:r>
      <w:r>
        <w:rPr>
          <w:rFonts w:ascii="Aptos" w:hAnsi="Aptos"/>
          <w:sz w:val="24"/>
          <w:szCs w:val="24"/>
        </w:rPr>
        <w:t xml:space="preserve">project cannot move forward. He stated </w:t>
      </w:r>
      <w:r w:rsidR="00895B81">
        <w:rPr>
          <w:rFonts w:ascii="Aptos" w:hAnsi="Aptos"/>
          <w:sz w:val="24"/>
          <w:szCs w:val="24"/>
        </w:rPr>
        <w:t>moving forward</w:t>
      </w:r>
      <w:r>
        <w:rPr>
          <w:rFonts w:ascii="Aptos" w:hAnsi="Aptos"/>
          <w:sz w:val="24"/>
          <w:szCs w:val="24"/>
        </w:rPr>
        <w:t xml:space="preserve"> will allow the questions </w:t>
      </w:r>
      <w:r w:rsidR="004305CC">
        <w:rPr>
          <w:rFonts w:ascii="Aptos" w:hAnsi="Aptos"/>
          <w:sz w:val="24"/>
          <w:szCs w:val="24"/>
        </w:rPr>
        <w:t xml:space="preserve">and issues </w:t>
      </w:r>
      <w:r>
        <w:rPr>
          <w:rFonts w:ascii="Aptos" w:hAnsi="Aptos"/>
          <w:sz w:val="24"/>
          <w:szCs w:val="24"/>
        </w:rPr>
        <w:t>about the project to be answered.</w:t>
      </w:r>
    </w:p>
    <w:p w14:paraId="6147B082" w14:textId="67CF8280" w:rsidR="004305CC" w:rsidRDefault="004305CC" w:rsidP="00E6403B">
      <w:pPr>
        <w:pStyle w:val="ListParagraph"/>
        <w:numPr>
          <w:ilvl w:val="0"/>
          <w:numId w:val="7"/>
        </w:numPr>
        <w:ind w:left="360"/>
        <w:rPr>
          <w:rFonts w:ascii="Aptos" w:hAnsi="Aptos"/>
          <w:sz w:val="24"/>
          <w:szCs w:val="24"/>
        </w:rPr>
      </w:pPr>
      <w:r>
        <w:rPr>
          <w:rFonts w:ascii="Aptos" w:hAnsi="Aptos"/>
          <w:sz w:val="24"/>
          <w:szCs w:val="24"/>
        </w:rPr>
        <w:t xml:space="preserve">Chairman McKay made a motion to amend the letter to the TPB asking them to move </w:t>
      </w:r>
      <w:r>
        <w:rPr>
          <w:rFonts w:ascii="Aptos" w:hAnsi="Aptos"/>
          <w:sz w:val="24"/>
          <w:szCs w:val="24"/>
        </w:rPr>
        <w:lastRenderedPageBreak/>
        <w:t xml:space="preserve">forward with the long range plan, but defer inclusion of the I-495 Southside Express Lanes Project until April 2026. The motion was seconded by Chair Randall. </w:t>
      </w:r>
    </w:p>
    <w:p w14:paraId="6AFEC7D3" w14:textId="0ED8703C" w:rsidR="004305CC" w:rsidRDefault="004305CC" w:rsidP="00E6403B">
      <w:pPr>
        <w:pStyle w:val="ListParagraph"/>
        <w:numPr>
          <w:ilvl w:val="0"/>
          <w:numId w:val="7"/>
        </w:numPr>
        <w:ind w:left="360"/>
        <w:rPr>
          <w:rFonts w:ascii="Aptos" w:hAnsi="Aptos"/>
          <w:sz w:val="24"/>
          <w:szCs w:val="24"/>
        </w:rPr>
      </w:pPr>
      <w:r>
        <w:rPr>
          <w:rFonts w:ascii="Aptos" w:hAnsi="Aptos"/>
          <w:sz w:val="24"/>
          <w:szCs w:val="24"/>
        </w:rPr>
        <w:t>Chair Jefferson asked for a copy of the original letter of support. Chair Randall tabled the motion until later in the meeting to give staff time to distribute copies of the letter to Authority members.</w:t>
      </w:r>
    </w:p>
    <w:p w14:paraId="2F0C3303" w14:textId="77777777" w:rsidR="004305CC" w:rsidRDefault="004305CC" w:rsidP="004305CC">
      <w:pPr>
        <w:pStyle w:val="ListParagraph"/>
        <w:ind w:left="360"/>
        <w:rPr>
          <w:rFonts w:ascii="Aptos" w:hAnsi="Aptos"/>
          <w:sz w:val="24"/>
          <w:szCs w:val="24"/>
        </w:rPr>
      </w:pPr>
    </w:p>
    <w:p w14:paraId="6862994D" w14:textId="77777777" w:rsidR="004305CC" w:rsidRPr="0058574D" w:rsidRDefault="004305CC" w:rsidP="004305CC">
      <w:pPr>
        <w:pStyle w:val="ListParagraph"/>
        <w:ind w:left="360"/>
        <w:rPr>
          <w:rFonts w:ascii="Aptos" w:hAnsi="Aptos"/>
          <w:sz w:val="24"/>
          <w:szCs w:val="24"/>
        </w:rPr>
      </w:pPr>
    </w:p>
    <w:p w14:paraId="4BF5924F" w14:textId="2E3271F9" w:rsidR="006456EE" w:rsidRDefault="002F46C4" w:rsidP="002F46C4">
      <w:pPr>
        <w:jc w:val="center"/>
        <w:rPr>
          <w:rFonts w:ascii="Georgia" w:hAnsi="Georgia"/>
          <w:b/>
          <w:bCs/>
          <w:sz w:val="24"/>
          <w:szCs w:val="24"/>
          <w:u w:val="single"/>
        </w:rPr>
      </w:pPr>
      <w:r>
        <w:rPr>
          <w:rFonts w:ascii="Georgia" w:hAnsi="Georgia"/>
          <w:b/>
          <w:bCs/>
          <w:sz w:val="24"/>
          <w:szCs w:val="24"/>
          <w:u w:val="single"/>
        </w:rPr>
        <w:t>Presentations</w:t>
      </w:r>
    </w:p>
    <w:p w14:paraId="3D5F1545" w14:textId="77777777" w:rsidR="002F46C4" w:rsidRDefault="002F46C4" w:rsidP="002F46C4">
      <w:pPr>
        <w:jc w:val="center"/>
        <w:rPr>
          <w:rFonts w:ascii="Georgia" w:hAnsi="Georgia"/>
          <w:sz w:val="24"/>
          <w:szCs w:val="24"/>
          <w:u w:val="single"/>
        </w:rPr>
      </w:pPr>
    </w:p>
    <w:p w14:paraId="4A1313F6" w14:textId="291501C3" w:rsidR="00D24075" w:rsidRDefault="002F46C4" w:rsidP="00E6403B">
      <w:pPr>
        <w:pStyle w:val="ListParagraph"/>
        <w:numPr>
          <w:ilvl w:val="0"/>
          <w:numId w:val="1"/>
        </w:numPr>
        <w:rPr>
          <w:rFonts w:ascii="Aptos" w:hAnsi="Aptos"/>
          <w:sz w:val="24"/>
          <w:szCs w:val="24"/>
        </w:rPr>
      </w:pPr>
      <w:r>
        <w:rPr>
          <w:rFonts w:ascii="Aptos" w:hAnsi="Aptos"/>
          <w:sz w:val="24"/>
          <w:szCs w:val="24"/>
          <w:u w:val="single"/>
        </w:rPr>
        <w:t xml:space="preserve">Virginia </w:t>
      </w:r>
      <w:r w:rsidR="00D14EAA">
        <w:rPr>
          <w:rFonts w:ascii="Aptos" w:hAnsi="Aptos"/>
          <w:sz w:val="24"/>
          <w:szCs w:val="24"/>
          <w:u w:val="single"/>
        </w:rPr>
        <w:t>Passenger Rail Authority – Investments and Initiatives Update</w:t>
      </w:r>
      <w:r w:rsidR="002D09E5">
        <w:rPr>
          <w:rFonts w:ascii="Aptos" w:hAnsi="Aptos"/>
          <w:sz w:val="24"/>
          <w:szCs w:val="24"/>
        </w:rPr>
        <w:tab/>
      </w:r>
    </w:p>
    <w:p w14:paraId="729CBB3A" w14:textId="45F09EE0" w:rsidR="002D09E5" w:rsidRPr="00D24075" w:rsidRDefault="00D24075" w:rsidP="00D24075">
      <w:pPr>
        <w:rPr>
          <w:rFonts w:ascii="Aptos" w:hAnsi="Aptos"/>
          <w:sz w:val="24"/>
          <w:szCs w:val="24"/>
        </w:rPr>
      </w:pPr>
      <w:r>
        <w:rPr>
          <w:rFonts w:ascii="Aptos" w:hAnsi="Aptos"/>
          <w:sz w:val="24"/>
          <w:szCs w:val="24"/>
        </w:rPr>
        <w:t xml:space="preserve">                                                    </w:t>
      </w:r>
      <w:r w:rsidR="00D14EAA">
        <w:rPr>
          <w:rFonts w:ascii="Aptos" w:hAnsi="Aptos"/>
          <w:sz w:val="24"/>
          <w:szCs w:val="24"/>
        </w:rPr>
        <w:t>Mr. D.J. Stadtler, Executive Director, Virginia Passenger Rail Authority</w:t>
      </w:r>
      <w:r w:rsidR="002D09E5" w:rsidRPr="00D24075">
        <w:rPr>
          <w:rFonts w:ascii="Aptos" w:hAnsi="Aptos"/>
          <w:sz w:val="24"/>
          <w:szCs w:val="24"/>
        </w:rPr>
        <w:t xml:space="preserve"> </w:t>
      </w:r>
    </w:p>
    <w:p w14:paraId="309DFE0F" w14:textId="2CA51429" w:rsidR="00AC1001" w:rsidRPr="004305CC" w:rsidRDefault="004305CC" w:rsidP="00E6403B">
      <w:pPr>
        <w:pStyle w:val="ListParagraph"/>
        <w:numPr>
          <w:ilvl w:val="0"/>
          <w:numId w:val="8"/>
        </w:numPr>
        <w:rPr>
          <w:rFonts w:ascii="Georgia" w:hAnsi="Georgia"/>
          <w:b/>
          <w:bCs/>
          <w:sz w:val="24"/>
          <w:szCs w:val="24"/>
          <w:u w:val="single"/>
        </w:rPr>
      </w:pPr>
      <w:r>
        <w:rPr>
          <w:rFonts w:ascii="Aptos" w:hAnsi="Aptos"/>
          <w:sz w:val="24"/>
          <w:szCs w:val="24"/>
        </w:rPr>
        <w:t xml:space="preserve">Mr. Stadtler gave a presentation outlining Virginia Passenger Rail Authority (VPRA) projects and their status, including the Long Bridge project to create rail tracks for passenger trains separate from freight tracks into and out of Washington, D.C. </w:t>
      </w:r>
    </w:p>
    <w:p w14:paraId="181A5B5D" w14:textId="77777777" w:rsidR="004305CC" w:rsidRPr="004305CC" w:rsidRDefault="004305CC" w:rsidP="004305CC">
      <w:pPr>
        <w:pStyle w:val="ListParagraph"/>
        <w:ind w:left="720"/>
        <w:rPr>
          <w:rFonts w:ascii="Georgia" w:hAnsi="Georgia"/>
          <w:b/>
          <w:bCs/>
          <w:sz w:val="24"/>
          <w:szCs w:val="24"/>
          <w:u w:val="single"/>
        </w:rPr>
      </w:pPr>
    </w:p>
    <w:p w14:paraId="1C144D07" w14:textId="4BA2B4C1" w:rsidR="0058574D" w:rsidRDefault="0058574D" w:rsidP="00E6403B">
      <w:pPr>
        <w:pStyle w:val="ListParagraph"/>
        <w:numPr>
          <w:ilvl w:val="0"/>
          <w:numId w:val="1"/>
        </w:numPr>
        <w:rPr>
          <w:rFonts w:ascii="Aptos" w:hAnsi="Aptos"/>
          <w:sz w:val="24"/>
          <w:szCs w:val="24"/>
          <w:u w:val="single"/>
        </w:rPr>
      </w:pPr>
      <w:r w:rsidRPr="0058574D">
        <w:rPr>
          <w:rFonts w:ascii="Aptos" w:hAnsi="Aptos"/>
          <w:sz w:val="24"/>
          <w:szCs w:val="24"/>
          <w:u w:val="single"/>
        </w:rPr>
        <w:t>Bike-Ped Infrastructure Initiative</w:t>
      </w:r>
    </w:p>
    <w:p w14:paraId="7CA94B81" w14:textId="6850272B" w:rsidR="0058574D" w:rsidRDefault="0058574D" w:rsidP="0058574D">
      <w:pPr>
        <w:pStyle w:val="ListParagraph"/>
        <w:ind w:left="2880"/>
        <w:rPr>
          <w:rFonts w:ascii="Aptos" w:hAnsi="Aptos"/>
          <w:sz w:val="24"/>
          <w:szCs w:val="24"/>
        </w:rPr>
      </w:pPr>
      <w:r>
        <w:rPr>
          <w:rFonts w:ascii="Aptos" w:hAnsi="Aptos"/>
          <w:sz w:val="24"/>
          <w:szCs w:val="24"/>
        </w:rPr>
        <w:t xml:space="preserve">    Mr. Jasper, Principal, Transportation Planning and Programming</w:t>
      </w:r>
    </w:p>
    <w:p w14:paraId="7F352DE9" w14:textId="35BEC248" w:rsidR="0058574D" w:rsidRDefault="004305CC" w:rsidP="00E6403B">
      <w:pPr>
        <w:pStyle w:val="ListParagraph"/>
        <w:numPr>
          <w:ilvl w:val="0"/>
          <w:numId w:val="8"/>
        </w:numPr>
        <w:rPr>
          <w:rFonts w:ascii="Aptos" w:hAnsi="Aptos"/>
          <w:sz w:val="24"/>
          <w:szCs w:val="24"/>
        </w:rPr>
      </w:pPr>
      <w:r>
        <w:rPr>
          <w:rFonts w:ascii="Aptos" w:hAnsi="Aptos"/>
          <w:sz w:val="24"/>
          <w:szCs w:val="24"/>
        </w:rPr>
        <w:t xml:space="preserve">Mr. Jasper introduced </w:t>
      </w:r>
      <w:r w:rsidR="009F6E11">
        <w:rPr>
          <w:rFonts w:ascii="Aptos" w:hAnsi="Aptos"/>
          <w:sz w:val="24"/>
          <w:szCs w:val="24"/>
        </w:rPr>
        <w:t xml:space="preserve">Kate Widness, Project Manager for Kimley Horn and Associates, who has been working on the project to answer the Chairs of the Virginia Senate and House Transportation Committees request to come up with </w:t>
      </w:r>
      <w:r w:rsidR="00895B81">
        <w:rPr>
          <w:rFonts w:ascii="Aptos" w:hAnsi="Aptos"/>
          <w:sz w:val="24"/>
          <w:szCs w:val="24"/>
        </w:rPr>
        <w:t>strategies and sources for0t</w:t>
      </w:r>
      <w:r w:rsidR="009F6E11">
        <w:rPr>
          <w:rFonts w:ascii="Aptos" w:hAnsi="Aptos"/>
          <w:sz w:val="24"/>
          <w:szCs w:val="24"/>
        </w:rPr>
        <w:t xml:space="preserve"> funding Northern Virginia’s bicycle and pedestrian infrastructure. </w:t>
      </w:r>
    </w:p>
    <w:p w14:paraId="78856512" w14:textId="648289DF" w:rsidR="009F6E11" w:rsidRDefault="009F6E11" w:rsidP="00E6403B">
      <w:pPr>
        <w:pStyle w:val="ListParagraph"/>
        <w:numPr>
          <w:ilvl w:val="0"/>
          <w:numId w:val="8"/>
        </w:numPr>
        <w:rPr>
          <w:rFonts w:ascii="Aptos" w:hAnsi="Aptos"/>
          <w:sz w:val="24"/>
          <w:szCs w:val="24"/>
        </w:rPr>
      </w:pPr>
      <w:r>
        <w:rPr>
          <w:rFonts w:ascii="Aptos" w:hAnsi="Aptos"/>
          <w:sz w:val="24"/>
          <w:szCs w:val="24"/>
        </w:rPr>
        <w:t xml:space="preserve">Mr. Jasper noted that Ms. Widness was project manager for the Virginia Department of Transportation (VDOT) study that was the catalyst for the request from the Virginia Senate and House Transportation Committee Chairs. </w:t>
      </w:r>
    </w:p>
    <w:p w14:paraId="2ABD1280" w14:textId="1FD4F37F" w:rsidR="009F6E11" w:rsidRDefault="009F6E11" w:rsidP="00E6403B">
      <w:pPr>
        <w:pStyle w:val="ListParagraph"/>
        <w:numPr>
          <w:ilvl w:val="0"/>
          <w:numId w:val="8"/>
        </w:numPr>
        <w:rPr>
          <w:rFonts w:ascii="Aptos" w:hAnsi="Aptos"/>
          <w:sz w:val="24"/>
          <w:szCs w:val="24"/>
        </w:rPr>
      </w:pPr>
      <w:r>
        <w:rPr>
          <w:rFonts w:ascii="Aptos" w:hAnsi="Aptos"/>
          <w:sz w:val="24"/>
          <w:szCs w:val="24"/>
        </w:rPr>
        <w:t xml:space="preserve">Ms. Widness </w:t>
      </w:r>
      <w:r w:rsidR="001D6784">
        <w:rPr>
          <w:rFonts w:ascii="Aptos" w:hAnsi="Aptos"/>
          <w:sz w:val="24"/>
          <w:szCs w:val="24"/>
        </w:rPr>
        <w:t xml:space="preserve">presented </w:t>
      </w:r>
      <w:r w:rsidR="005E41A4">
        <w:rPr>
          <w:rFonts w:ascii="Aptos" w:hAnsi="Aptos"/>
          <w:sz w:val="24"/>
          <w:szCs w:val="24"/>
        </w:rPr>
        <w:t xml:space="preserve">an overview of the 2024 VDOT study, which identified a planned bicycle and pedestrian network for the Northern Virginia area. </w:t>
      </w:r>
    </w:p>
    <w:p w14:paraId="306E3708" w14:textId="4AA8B3E0" w:rsidR="005E41A4" w:rsidRDefault="005E41A4" w:rsidP="00E6403B">
      <w:pPr>
        <w:pStyle w:val="ListParagraph"/>
        <w:numPr>
          <w:ilvl w:val="0"/>
          <w:numId w:val="8"/>
        </w:numPr>
        <w:rPr>
          <w:rFonts w:ascii="Aptos" w:hAnsi="Aptos"/>
          <w:sz w:val="24"/>
          <w:szCs w:val="24"/>
        </w:rPr>
      </w:pPr>
      <w:r>
        <w:rPr>
          <w:rFonts w:ascii="Aptos" w:hAnsi="Aptos"/>
          <w:sz w:val="24"/>
          <w:szCs w:val="24"/>
        </w:rPr>
        <w:t xml:space="preserve">Ms. Widness discussed the strategies and approach used to formulate the study. </w:t>
      </w:r>
    </w:p>
    <w:p w14:paraId="1A4E74EF" w14:textId="596E98C7" w:rsidR="005E41A4" w:rsidRDefault="005E41A4" w:rsidP="00E6403B">
      <w:pPr>
        <w:pStyle w:val="ListParagraph"/>
        <w:numPr>
          <w:ilvl w:val="0"/>
          <w:numId w:val="8"/>
        </w:numPr>
        <w:rPr>
          <w:rFonts w:ascii="Aptos" w:hAnsi="Aptos"/>
          <w:sz w:val="24"/>
          <w:szCs w:val="24"/>
        </w:rPr>
      </w:pPr>
      <w:r>
        <w:rPr>
          <w:rFonts w:ascii="Aptos" w:hAnsi="Aptos"/>
          <w:sz w:val="24"/>
          <w:szCs w:val="24"/>
        </w:rPr>
        <w:t>Ms. Backmon stated that the final report and strategies will be brought back in November for acceptance by the Authority.</w:t>
      </w:r>
    </w:p>
    <w:p w14:paraId="17FC27CF" w14:textId="77777777" w:rsidR="005E41A4" w:rsidRDefault="005E41A4" w:rsidP="005E41A4">
      <w:pPr>
        <w:pStyle w:val="ListParagraph"/>
        <w:ind w:left="720"/>
        <w:rPr>
          <w:rFonts w:ascii="Aptos" w:hAnsi="Aptos"/>
          <w:sz w:val="24"/>
          <w:szCs w:val="24"/>
        </w:rPr>
      </w:pPr>
    </w:p>
    <w:p w14:paraId="0F0FAAA9" w14:textId="77777777" w:rsidR="005E41A4" w:rsidRPr="004305CC" w:rsidRDefault="005E41A4" w:rsidP="005E41A4">
      <w:pPr>
        <w:pStyle w:val="ListParagraph"/>
        <w:ind w:left="720"/>
        <w:rPr>
          <w:rFonts w:ascii="Aptos" w:hAnsi="Aptos"/>
          <w:sz w:val="24"/>
          <w:szCs w:val="24"/>
        </w:rPr>
      </w:pPr>
    </w:p>
    <w:p w14:paraId="3F45BE1B" w14:textId="3FD595AD" w:rsidR="005D5BD2" w:rsidRPr="006456EE" w:rsidRDefault="00D14EAA" w:rsidP="005D5BD2">
      <w:pPr>
        <w:jc w:val="center"/>
        <w:rPr>
          <w:rFonts w:ascii="Georgia" w:hAnsi="Georgia"/>
          <w:b/>
          <w:bCs/>
          <w:sz w:val="24"/>
          <w:szCs w:val="24"/>
          <w:u w:val="single"/>
        </w:rPr>
      </w:pPr>
      <w:r>
        <w:rPr>
          <w:rFonts w:ascii="Georgia" w:hAnsi="Georgia"/>
          <w:b/>
          <w:bCs/>
          <w:sz w:val="24"/>
          <w:szCs w:val="24"/>
          <w:u w:val="single"/>
        </w:rPr>
        <w:t>Action Items</w:t>
      </w:r>
    </w:p>
    <w:p w14:paraId="26318B2C" w14:textId="77777777" w:rsidR="005D5BD2" w:rsidRPr="00646526" w:rsidRDefault="005D5BD2" w:rsidP="005D5BD2">
      <w:pPr>
        <w:pStyle w:val="ListParagraph"/>
        <w:rPr>
          <w:rFonts w:ascii="Aptos" w:hAnsi="Aptos"/>
          <w:sz w:val="24"/>
          <w:szCs w:val="24"/>
        </w:rPr>
      </w:pPr>
    </w:p>
    <w:p w14:paraId="2E2F379E" w14:textId="6712C785" w:rsidR="002D09E5" w:rsidRDefault="005D5BD2" w:rsidP="00E6403B">
      <w:pPr>
        <w:pStyle w:val="ListParagraph"/>
        <w:numPr>
          <w:ilvl w:val="0"/>
          <w:numId w:val="1"/>
        </w:numPr>
        <w:rPr>
          <w:rFonts w:ascii="Aptos" w:hAnsi="Aptos"/>
          <w:sz w:val="24"/>
          <w:szCs w:val="24"/>
        </w:rPr>
      </w:pPr>
      <w:r w:rsidRPr="009226DC">
        <w:rPr>
          <w:rFonts w:ascii="Aptos" w:hAnsi="Aptos"/>
          <w:sz w:val="24"/>
          <w:szCs w:val="24"/>
          <w:u w:val="single"/>
        </w:rPr>
        <w:t xml:space="preserve">Approval of </w:t>
      </w:r>
      <w:r w:rsidR="00D14EAA">
        <w:rPr>
          <w:rFonts w:ascii="Aptos" w:hAnsi="Aptos"/>
          <w:sz w:val="24"/>
          <w:szCs w:val="24"/>
          <w:u w:val="single"/>
        </w:rPr>
        <w:t>September 11</w:t>
      </w:r>
      <w:r w:rsidRPr="009226DC">
        <w:rPr>
          <w:rFonts w:ascii="Aptos" w:hAnsi="Aptos"/>
          <w:sz w:val="24"/>
          <w:szCs w:val="24"/>
          <w:u w:val="single"/>
        </w:rPr>
        <w:t>, 2025, Meeting Summary Minutes</w:t>
      </w:r>
      <w:r w:rsidR="002D09E5" w:rsidRPr="005D5BD2">
        <w:rPr>
          <w:rFonts w:ascii="Aptos" w:hAnsi="Aptos"/>
          <w:sz w:val="24"/>
          <w:szCs w:val="24"/>
        </w:rPr>
        <w:tab/>
      </w:r>
      <w:r>
        <w:rPr>
          <w:rFonts w:ascii="Aptos" w:hAnsi="Aptos"/>
          <w:sz w:val="24"/>
          <w:szCs w:val="24"/>
        </w:rPr>
        <w:tab/>
      </w:r>
      <w:r w:rsidRPr="005D5BD2">
        <w:rPr>
          <w:rFonts w:ascii="Aptos" w:hAnsi="Aptos"/>
          <w:sz w:val="24"/>
          <w:szCs w:val="24"/>
        </w:rPr>
        <w:t>Chair Randall</w:t>
      </w:r>
    </w:p>
    <w:p w14:paraId="3C04180B" w14:textId="4583CACA" w:rsidR="005D5BD2" w:rsidRPr="000A1753" w:rsidRDefault="000A1753" w:rsidP="00E6403B">
      <w:pPr>
        <w:pStyle w:val="ListParagraph"/>
        <w:numPr>
          <w:ilvl w:val="0"/>
          <w:numId w:val="6"/>
        </w:numPr>
        <w:ind w:left="720"/>
        <w:rPr>
          <w:rFonts w:ascii="Aptos" w:hAnsi="Aptos"/>
          <w:sz w:val="24"/>
          <w:szCs w:val="24"/>
        </w:rPr>
      </w:pPr>
      <w:r w:rsidRPr="000A1753">
        <w:rPr>
          <w:rFonts w:ascii="Aptos" w:hAnsi="Aptos"/>
          <w:sz w:val="24"/>
          <w:szCs w:val="24"/>
        </w:rPr>
        <w:t xml:space="preserve">On a motion by Chair Randall, seconded by Vice Chair Snyder, the Summary Minutes of the meeting of September 11, 2025, were approved </w:t>
      </w:r>
      <w:r w:rsidR="00832C87">
        <w:rPr>
          <w:rFonts w:ascii="Aptos" w:hAnsi="Aptos"/>
          <w:sz w:val="24"/>
          <w:szCs w:val="24"/>
        </w:rPr>
        <w:t>with Delegate Sewell, Board Member Cunningham, and Mr. Gribbin abstaining</w:t>
      </w:r>
      <w:r w:rsidRPr="000A1753">
        <w:rPr>
          <w:rFonts w:ascii="Aptos" w:hAnsi="Aptos"/>
          <w:sz w:val="24"/>
          <w:szCs w:val="24"/>
        </w:rPr>
        <w:t>.</w:t>
      </w:r>
    </w:p>
    <w:p w14:paraId="4CAE460C" w14:textId="7175D015" w:rsidR="00A91251" w:rsidRPr="00A91251" w:rsidRDefault="00D14EAA" w:rsidP="00E6403B">
      <w:pPr>
        <w:pStyle w:val="ListParagraph"/>
        <w:numPr>
          <w:ilvl w:val="0"/>
          <w:numId w:val="1"/>
        </w:numPr>
        <w:tabs>
          <w:tab w:val="left" w:pos="0"/>
        </w:tabs>
        <w:spacing w:before="277"/>
        <w:ind w:right="994"/>
        <w:rPr>
          <w:rFonts w:ascii="Aptos" w:hAnsi="Aptos"/>
          <w:sz w:val="24"/>
          <w:szCs w:val="24"/>
          <w:u w:val="single"/>
        </w:rPr>
      </w:pPr>
      <w:r>
        <w:rPr>
          <w:rFonts w:ascii="Aptos" w:hAnsi="Aptos"/>
          <w:sz w:val="24"/>
          <w:szCs w:val="24"/>
          <w:u w:val="single"/>
        </w:rPr>
        <w:t>Request for Regional Transportation Planner Position</w:t>
      </w:r>
    </w:p>
    <w:p w14:paraId="54C20F07" w14:textId="0712F854" w:rsidR="00A91251" w:rsidRDefault="00A91251" w:rsidP="00A91251">
      <w:pPr>
        <w:tabs>
          <w:tab w:val="left" w:pos="0"/>
        </w:tabs>
        <w:rPr>
          <w:rFonts w:ascii="Aptos" w:hAnsi="Aptos"/>
          <w:sz w:val="24"/>
          <w:szCs w:val="24"/>
        </w:rPr>
      </w:pP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t xml:space="preserve">           </w:t>
      </w:r>
      <w:r w:rsidRPr="00FC0456">
        <w:rPr>
          <w:rFonts w:ascii="Aptos" w:hAnsi="Aptos"/>
          <w:sz w:val="24"/>
          <w:szCs w:val="24"/>
        </w:rPr>
        <w:t xml:space="preserve"> </w:t>
      </w:r>
      <w:r w:rsidR="00D14EAA">
        <w:rPr>
          <w:rFonts w:ascii="Aptos" w:hAnsi="Aptos"/>
          <w:sz w:val="24"/>
          <w:szCs w:val="24"/>
        </w:rPr>
        <w:tab/>
      </w:r>
      <w:r w:rsidR="00D14EAA">
        <w:rPr>
          <w:rFonts w:ascii="Aptos" w:hAnsi="Aptos"/>
          <w:sz w:val="24"/>
          <w:szCs w:val="24"/>
        </w:rPr>
        <w:tab/>
      </w:r>
      <w:r w:rsidR="00D14EAA">
        <w:rPr>
          <w:rFonts w:ascii="Aptos" w:hAnsi="Aptos"/>
          <w:sz w:val="24"/>
          <w:szCs w:val="24"/>
        </w:rPr>
        <w:tab/>
        <w:t>Mr. Longhi, Chief Financial Officer</w:t>
      </w:r>
    </w:p>
    <w:p w14:paraId="1881558A" w14:textId="723009D6" w:rsidR="00832C87" w:rsidRDefault="00832C87" w:rsidP="00E6403B">
      <w:pPr>
        <w:pStyle w:val="ListParagraph"/>
        <w:numPr>
          <w:ilvl w:val="0"/>
          <w:numId w:val="6"/>
        </w:numPr>
        <w:ind w:left="720"/>
        <w:rPr>
          <w:rFonts w:ascii="Aptos" w:hAnsi="Aptos"/>
          <w:sz w:val="24"/>
          <w:szCs w:val="24"/>
        </w:rPr>
      </w:pPr>
      <w:r>
        <w:rPr>
          <w:rFonts w:ascii="Aptos" w:hAnsi="Aptos"/>
          <w:sz w:val="24"/>
          <w:szCs w:val="24"/>
        </w:rPr>
        <w:t xml:space="preserve">Mr. Longhi gave some background on the request for an additional planner to support the TransAction </w:t>
      </w:r>
      <w:r w:rsidR="00895B81">
        <w:rPr>
          <w:rFonts w:ascii="Aptos" w:hAnsi="Aptos"/>
          <w:sz w:val="24"/>
          <w:szCs w:val="24"/>
        </w:rPr>
        <w:t>update</w:t>
      </w:r>
      <w:r>
        <w:rPr>
          <w:rFonts w:ascii="Aptos" w:hAnsi="Aptos"/>
          <w:sz w:val="24"/>
          <w:szCs w:val="24"/>
        </w:rPr>
        <w:t xml:space="preserve">. </w:t>
      </w:r>
    </w:p>
    <w:p w14:paraId="438C012F" w14:textId="00051894" w:rsidR="000A1753" w:rsidRPr="000A1753" w:rsidRDefault="000A1753" w:rsidP="00E6403B">
      <w:pPr>
        <w:pStyle w:val="ListParagraph"/>
        <w:numPr>
          <w:ilvl w:val="0"/>
          <w:numId w:val="6"/>
        </w:numPr>
        <w:ind w:left="720"/>
        <w:rPr>
          <w:rFonts w:ascii="Aptos" w:hAnsi="Aptos"/>
          <w:sz w:val="24"/>
          <w:szCs w:val="24"/>
        </w:rPr>
      </w:pPr>
      <w:r w:rsidRPr="000A1753">
        <w:rPr>
          <w:rFonts w:ascii="Aptos" w:hAnsi="Aptos"/>
          <w:sz w:val="24"/>
          <w:szCs w:val="24"/>
        </w:rPr>
        <w:t xml:space="preserve">On a motion by Chair Randall, seconded by </w:t>
      </w:r>
      <w:r>
        <w:rPr>
          <w:rFonts w:ascii="Aptos" w:hAnsi="Aptos"/>
          <w:sz w:val="24"/>
          <w:szCs w:val="24"/>
        </w:rPr>
        <w:t>Senator Boysko</w:t>
      </w:r>
      <w:r w:rsidRPr="000A1753">
        <w:rPr>
          <w:rFonts w:ascii="Aptos" w:hAnsi="Aptos"/>
          <w:sz w:val="24"/>
          <w:szCs w:val="24"/>
        </w:rPr>
        <w:t>,</w:t>
      </w:r>
      <w:r>
        <w:rPr>
          <w:rFonts w:ascii="Aptos" w:hAnsi="Aptos"/>
          <w:sz w:val="24"/>
          <w:szCs w:val="24"/>
        </w:rPr>
        <w:t xml:space="preserve"> an additional Regional Transportation Planner position and the related FY2026 budget adjustments,</w:t>
      </w:r>
      <w:r w:rsidRPr="000A1753">
        <w:rPr>
          <w:rFonts w:ascii="Aptos" w:hAnsi="Aptos"/>
          <w:sz w:val="24"/>
          <w:szCs w:val="24"/>
        </w:rPr>
        <w:t xml:space="preserve"> </w:t>
      </w:r>
      <w:r w:rsidR="00895B81">
        <w:rPr>
          <w:rFonts w:ascii="Aptos" w:hAnsi="Aptos"/>
          <w:sz w:val="24"/>
          <w:szCs w:val="24"/>
        </w:rPr>
        <w:t>were</w:t>
      </w:r>
      <w:r w:rsidR="00895B81" w:rsidRPr="000A1753">
        <w:rPr>
          <w:rFonts w:ascii="Aptos" w:hAnsi="Aptos"/>
          <w:sz w:val="24"/>
          <w:szCs w:val="24"/>
        </w:rPr>
        <w:t xml:space="preserve"> </w:t>
      </w:r>
      <w:r w:rsidRPr="000A1753">
        <w:rPr>
          <w:rFonts w:ascii="Aptos" w:hAnsi="Aptos"/>
          <w:sz w:val="24"/>
          <w:szCs w:val="24"/>
        </w:rPr>
        <w:lastRenderedPageBreak/>
        <w:t>approved unanimously.</w:t>
      </w:r>
    </w:p>
    <w:p w14:paraId="0A02CA9A" w14:textId="3791A6B3" w:rsidR="00A91251" w:rsidRPr="00A91251" w:rsidRDefault="00A91251" w:rsidP="00E6403B">
      <w:pPr>
        <w:pStyle w:val="ListParagraph"/>
        <w:numPr>
          <w:ilvl w:val="0"/>
          <w:numId w:val="1"/>
        </w:numPr>
        <w:tabs>
          <w:tab w:val="left" w:pos="0"/>
        </w:tabs>
        <w:rPr>
          <w:rFonts w:ascii="Aptos" w:hAnsi="Aptos"/>
          <w:sz w:val="24"/>
          <w:szCs w:val="24"/>
        </w:rPr>
      </w:pPr>
      <w:r w:rsidRPr="00A91251">
        <w:rPr>
          <w:rFonts w:ascii="Aptos" w:hAnsi="Aptos"/>
          <w:sz w:val="24"/>
          <w:szCs w:val="24"/>
          <w:u w:val="single"/>
        </w:rPr>
        <w:t>Communications Insourcing</w:t>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t xml:space="preserve"> </w:t>
      </w:r>
      <w:r w:rsidR="004A7B08">
        <w:rPr>
          <w:rFonts w:ascii="Aptos" w:hAnsi="Aptos"/>
          <w:sz w:val="24"/>
          <w:szCs w:val="24"/>
        </w:rPr>
        <w:t xml:space="preserve">    </w:t>
      </w:r>
      <w:r>
        <w:rPr>
          <w:rFonts w:ascii="Aptos" w:hAnsi="Aptos"/>
          <w:sz w:val="24"/>
          <w:szCs w:val="24"/>
        </w:rPr>
        <w:t>Mr. Longhi, Chief Financial Officer</w:t>
      </w:r>
    </w:p>
    <w:p w14:paraId="208CE35C" w14:textId="0E4BC67F" w:rsidR="00B36F52" w:rsidRDefault="008E13FB" w:rsidP="00E6403B">
      <w:pPr>
        <w:pStyle w:val="ListParagraph"/>
        <w:numPr>
          <w:ilvl w:val="0"/>
          <w:numId w:val="4"/>
        </w:numPr>
        <w:rPr>
          <w:rFonts w:ascii="Aptos" w:hAnsi="Aptos"/>
          <w:sz w:val="24"/>
          <w:szCs w:val="24"/>
        </w:rPr>
      </w:pPr>
      <w:r>
        <w:rPr>
          <w:rFonts w:ascii="Aptos" w:hAnsi="Aptos"/>
          <w:sz w:val="24"/>
          <w:szCs w:val="24"/>
        </w:rPr>
        <w:t xml:space="preserve">On a motion by Chair Randall, seconded by Chairman McKay, this item was tabled until at least April 1, 2026. </w:t>
      </w:r>
    </w:p>
    <w:p w14:paraId="477BAB8E" w14:textId="77777777" w:rsidR="000A1753" w:rsidRDefault="000A1753" w:rsidP="000A1753">
      <w:pPr>
        <w:rPr>
          <w:rFonts w:ascii="Aptos" w:hAnsi="Aptos"/>
          <w:sz w:val="24"/>
          <w:szCs w:val="24"/>
        </w:rPr>
      </w:pPr>
    </w:p>
    <w:p w14:paraId="59D6C55E" w14:textId="087ABBF9" w:rsidR="000A1753" w:rsidRPr="000A1753" w:rsidRDefault="000A1753" w:rsidP="00E6403B">
      <w:pPr>
        <w:pStyle w:val="ListParagraph"/>
        <w:numPr>
          <w:ilvl w:val="0"/>
          <w:numId w:val="1"/>
        </w:numPr>
        <w:rPr>
          <w:rFonts w:ascii="Aptos" w:hAnsi="Aptos"/>
          <w:sz w:val="24"/>
          <w:szCs w:val="24"/>
        </w:rPr>
      </w:pPr>
      <w:r>
        <w:rPr>
          <w:rFonts w:ascii="Aptos" w:hAnsi="Aptos"/>
          <w:sz w:val="24"/>
          <w:szCs w:val="24"/>
          <w:u w:val="single"/>
        </w:rPr>
        <w:t>Approval of the FY2032 CMAQ/RSTP Call for Projects</w:t>
      </w:r>
    </w:p>
    <w:p w14:paraId="30456300" w14:textId="11DB309F" w:rsidR="000A1753" w:rsidRPr="000A1753" w:rsidRDefault="000A1753" w:rsidP="000A1753">
      <w:pPr>
        <w:pStyle w:val="ListParagraph"/>
        <w:ind w:left="5040"/>
        <w:rPr>
          <w:rFonts w:ascii="Aptos" w:hAnsi="Aptos"/>
          <w:sz w:val="24"/>
          <w:szCs w:val="24"/>
        </w:rPr>
      </w:pPr>
      <w:r>
        <w:rPr>
          <w:rFonts w:ascii="Aptos" w:hAnsi="Aptos"/>
          <w:sz w:val="24"/>
          <w:szCs w:val="24"/>
        </w:rPr>
        <w:t>Ms. Beyer, Regional Transportation Planner</w:t>
      </w:r>
    </w:p>
    <w:p w14:paraId="3CDFC16B" w14:textId="39B47B99" w:rsidR="008E13FB" w:rsidRDefault="008E13FB" w:rsidP="00E6403B">
      <w:pPr>
        <w:pStyle w:val="ListParagraph"/>
        <w:numPr>
          <w:ilvl w:val="0"/>
          <w:numId w:val="6"/>
        </w:numPr>
        <w:ind w:left="720"/>
        <w:rPr>
          <w:rFonts w:ascii="Aptos" w:hAnsi="Aptos"/>
          <w:sz w:val="24"/>
          <w:szCs w:val="24"/>
        </w:rPr>
      </w:pPr>
      <w:r>
        <w:rPr>
          <w:rFonts w:ascii="Aptos" w:hAnsi="Aptos"/>
          <w:sz w:val="24"/>
          <w:szCs w:val="24"/>
        </w:rPr>
        <w:t xml:space="preserve">Ms. Beyer gave some background on the Congestion Mitigation and Air Quality funding program and the Regional Surface Transportation Program funding program. She noted that the upcoming application cycle will occur on NVTA’s Project Information Management and Monitoring System (PIMMS) platform creating a much more streamlined process. </w:t>
      </w:r>
    </w:p>
    <w:p w14:paraId="0CE4BA34" w14:textId="651DA214" w:rsidR="000A1753" w:rsidRPr="000A1753" w:rsidRDefault="000A1753" w:rsidP="00E6403B">
      <w:pPr>
        <w:pStyle w:val="ListParagraph"/>
        <w:numPr>
          <w:ilvl w:val="0"/>
          <w:numId w:val="6"/>
        </w:numPr>
        <w:ind w:left="720"/>
        <w:rPr>
          <w:rFonts w:ascii="Aptos" w:hAnsi="Aptos"/>
          <w:sz w:val="24"/>
          <w:szCs w:val="24"/>
        </w:rPr>
      </w:pPr>
      <w:r w:rsidRPr="000A1753">
        <w:rPr>
          <w:rFonts w:ascii="Aptos" w:hAnsi="Aptos"/>
          <w:sz w:val="24"/>
          <w:szCs w:val="24"/>
        </w:rPr>
        <w:t xml:space="preserve">On a motion by Chair Randall, seconded by </w:t>
      </w:r>
      <w:r>
        <w:rPr>
          <w:rFonts w:ascii="Aptos" w:hAnsi="Aptos"/>
          <w:sz w:val="24"/>
          <w:szCs w:val="24"/>
        </w:rPr>
        <w:t>Vice Chair Snyder</w:t>
      </w:r>
      <w:r w:rsidRPr="000A1753">
        <w:rPr>
          <w:rFonts w:ascii="Aptos" w:hAnsi="Aptos"/>
          <w:sz w:val="24"/>
          <w:szCs w:val="24"/>
        </w:rPr>
        <w:t>,</w:t>
      </w:r>
      <w:r>
        <w:rPr>
          <w:rFonts w:ascii="Aptos" w:hAnsi="Aptos"/>
          <w:sz w:val="24"/>
          <w:szCs w:val="24"/>
        </w:rPr>
        <w:t xml:space="preserve"> the FY2032 CMAQ/RSTP Call for Projects was</w:t>
      </w:r>
      <w:r w:rsidRPr="000A1753">
        <w:rPr>
          <w:rFonts w:ascii="Aptos" w:hAnsi="Aptos"/>
          <w:sz w:val="24"/>
          <w:szCs w:val="24"/>
        </w:rPr>
        <w:t xml:space="preserve"> approved unanimously.</w:t>
      </w:r>
    </w:p>
    <w:p w14:paraId="56B8D797" w14:textId="77777777" w:rsidR="009226DC" w:rsidRDefault="009226DC" w:rsidP="006456EE">
      <w:pPr>
        <w:rPr>
          <w:rFonts w:ascii="Aptos" w:hAnsi="Aptos"/>
          <w:sz w:val="24"/>
          <w:szCs w:val="24"/>
        </w:rPr>
      </w:pPr>
    </w:p>
    <w:p w14:paraId="4E0BF4B9" w14:textId="5E8CA2E8" w:rsidR="007973D9" w:rsidRDefault="007973D9" w:rsidP="006456EE">
      <w:pPr>
        <w:rPr>
          <w:rFonts w:ascii="Aptos" w:hAnsi="Aptos"/>
          <w:sz w:val="24"/>
          <w:szCs w:val="24"/>
        </w:rPr>
      </w:pPr>
      <w:r>
        <w:rPr>
          <w:rFonts w:ascii="Aptos" w:hAnsi="Aptos"/>
          <w:sz w:val="24"/>
          <w:szCs w:val="24"/>
        </w:rPr>
        <w:t>Chair Randall noted that the Letter of Support for the I-495 Express Lanes has been distributed to the members and asked</w:t>
      </w:r>
      <w:r w:rsidR="00635D7B">
        <w:rPr>
          <w:rFonts w:ascii="Aptos" w:hAnsi="Aptos"/>
          <w:sz w:val="24"/>
          <w:szCs w:val="24"/>
        </w:rPr>
        <w:t>,</w:t>
      </w:r>
      <w:r>
        <w:rPr>
          <w:rFonts w:ascii="Aptos" w:hAnsi="Aptos"/>
          <w:sz w:val="24"/>
          <w:szCs w:val="24"/>
        </w:rPr>
        <w:t xml:space="preserve"> without objection</w:t>
      </w:r>
      <w:r w:rsidR="00635D7B">
        <w:rPr>
          <w:rFonts w:ascii="Aptos" w:hAnsi="Aptos"/>
          <w:sz w:val="24"/>
          <w:szCs w:val="24"/>
        </w:rPr>
        <w:t>,</w:t>
      </w:r>
      <w:r>
        <w:rPr>
          <w:rFonts w:ascii="Aptos" w:hAnsi="Aptos"/>
          <w:sz w:val="24"/>
          <w:szCs w:val="24"/>
        </w:rPr>
        <w:t xml:space="preserve"> to take up the matter</w:t>
      </w:r>
      <w:r w:rsidR="00D82676">
        <w:rPr>
          <w:rFonts w:ascii="Aptos" w:hAnsi="Aptos"/>
          <w:sz w:val="24"/>
          <w:szCs w:val="24"/>
        </w:rPr>
        <w:t xml:space="preserve"> and picked up the motion, which had been made by Chairman McKay and seconded by herself.</w:t>
      </w:r>
    </w:p>
    <w:p w14:paraId="02F88A06" w14:textId="0DD12D50" w:rsidR="007973D9" w:rsidRDefault="007973D9" w:rsidP="00E6403B">
      <w:pPr>
        <w:pStyle w:val="ListParagraph"/>
        <w:numPr>
          <w:ilvl w:val="0"/>
          <w:numId w:val="9"/>
        </w:numPr>
        <w:rPr>
          <w:rFonts w:ascii="Aptos" w:hAnsi="Aptos"/>
          <w:sz w:val="24"/>
          <w:szCs w:val="24"/>
        </w:rPr>
      </w:pPr>
      <w:r>
        <w:rPr>
          <w:rFonts w:ascii="Aptos" w:hAnsi="Aptos"/>
          <w:sz w:val="24"/>
          <w:szCs w:val="24"/>
        </w:rPr>
        <w:t>Chairman McKay noted that the changes would appear in the final two paragraphs.</w:t>
      </w:r>
    </w:p>
    <w:p w14:paraId="75EFE89D" w14:textId="54528083" w:rsidR="007973D9" w:rsidRDefault="007973D9" w:rsidP="00E6403B">
      <w:pPr>
        <w:pStyle w:val="ListParagraph"/>
        <w:numPr>
          <w:ilvl w:val="0"/>
          <w:numId w:val="9"/>
        </w:numPr>
        <w:rPr>
          <w:rFonts w:ascii="Aptos" w:hAnsi="Aptos"/>
          <w:sz w:val="24"/>
          <w:szCs w:val="24"/>
        </w:rPr>
      </w:pPr>
      <w:r>
        <w:rPr>
          <w:rFonts w:ascii="Aptos" w:hAnsi="Aptos"/>
          <w:sz w:val="24"/>
          <w:szCs w:val="24"/>
        </w:rPr>
        <w:t xml:space="preserve">Chair Jefferson stated that she abstained last month </w:t>
      </w:r>
      <w:r w:rsidR="00895B81">
        <w:rPr>
          <w:rFonts w:ascii="Aptos" w:hAnsi="Aptos"/>
          <w:sz w:val="24"/>
          <w:szCs w:val="24"/>
        </w:rPr>
        <w:t xml:space="preserve">as </w:t>
      </w:r>
      <w:r>
        <w:rPr>
          <w:rFonts w:ascii="Aptos" w:hAnsi="Aptos"/>
          <w:sz w:val="24"/>
          <w:szCs w:val="24"/>
        </w:rPr>
        <w:t xml:space="preserve">she wanted to have more conversations around the project and expressed concern about the questions around the project. She stated for the record, that she feels uncomfortable with Mayor Gaskins being absent and unable to comment. </w:t>
      </w:r>
    </w:p>
    <w:p w14:paraId="092B73ED" w14:textId="7C190E4F" w:rsidR="007973D9" w:rsidRDefault="007973D9" w:rsidP="00E6403B">
      <w:pPr>
        <w:pStyle w:val="ListParagraph"/>
        <w:numPr>
          <w:ilvl w:val="0"/>
          <w:numId w:val="9"/>
        </w:numPr>
        <w:rPr>
          <w:rFonts w:ascii="Aptos" w:hAnsi="Aptos"/>
          <w:sz w:val="24"/>
          <w:szCs w:val="24"/>
        </w:rPr>
      </w:pPr>
      <w:r>
        <w:rPr>
          <w:rFonts w:ascii="Aptos" w:hAnsi="Aptos"/>
          <w:sz w:val="24"/>
          <w:szCs w:val="24"/>
        </w:rPr>
        <w:t>Chair Randall stated that she has spoken to Mayor Gaskins who is aware that this will be heard.</w:t>
      </w:r>
    </w:p>
    <w:p w14:paraId="109268D1" w14:textId="7429A390" w:rsidR="007973D9" w:rsidRDefault="007973D9" w:rsidP="00E6403B">
      <w:pPr>
        <w:pStyle w:val="ListParagraph"/>
        <w:numPr>
          <w:ilvl w:val="0"/>
          <w:numId w:val="9"/>
        </w:numPr>
        <w:rPr>
          <w:rFonts w:ascii="Aptos" w:hAnsi="Aptos"/>
          <w:sz w:val="24"/>
          <w:szCs w:val="24"/>
        </w:rPr>
      </w:pPr>
      <w:r>
        <w:rPr>
          <w:rFonts w:ascii="Aptos" w:hAnsi="Aptos"/>
          <w:sz w:val="24"/>
          <w:szCs w:val="24"/>
        </w:rPr>
        <w:t>Chairman McKay clarified that NVTA will not be taking a position on the project. He noted that his jurisdiction has submitted a long list of questions and concerns, and that it would be reckless to kill the project before the answers to the questions can be worked through.</w:t>
      </w:r>
    </w:p>
    <w:p w14:paraId="2136FE1B" w14:textId="28A951D5" w:rsidR="00793DAC" w:rsidRDefault="00793DAC" w:rsidP="00E6403B">
      <w:pPr>
        <w:pStyle w:val="ListParagraph"/>
        <w:numPr>
          <w:ilvl w:val="0"/>
          <w:numId w:val="9"/>
        </w:numPr>
        <w:rPr>
          <w:rFonts w:ascii="Aptos" w:hAnsi="Aptos"/>
          <w:sz w:val="24"/>
          <w:szCs w:val="24"/>
        </w:rPr>
      </w:pPr>
      <w:r>
        <w:rPr>
          <w:rFonts w:ascii="Aptos" w:hAnsi="Aptos"/>
          <w:sz w:val="24"/>
          <w:szCs w:val="24"/>
        </w:rPr>
        <w:t>The motion was approved with Board Member Cunningham abstaining.</w:t>
      </w:r>
    </w:p>
    <w:p w14:paraId="7972107F" w14:textId="309A0ED0" w:rsidR="007973D9" w:rsidRPr="007973D9" w:rsidRDefault="007973D9" w:rsidP="00793DAC">
      <w:pPr>
        <w:pStyle w:val="ListParagraph"/>
        <w:ind w:left="720"/>
        <w:rPr>
          <w:rFonts w:ascii="Aptos" w:hAnsi="Aptos"/>
          <w:sz w:val="24"/>
          <w:szCs w:val="24"/>
        </w:rPr>
      </w:pPr>
      <w:r>
        <w:rPr>
          <w:rFonts w:ascii="Aptos" w:hAnsi="Aptos"/>
          <w:sz w:val="24"/>
          <w:szCs w:val="24"/>
        </w:rPr>
        <w:t xml:space="preserve"> </w:t>
      </w:r>
    </w:p>
    <w:p w14:paraId="67588D97" w14:textId="4E6AE46D" w:rsidR="006456EE" w:rsidRPr="006456EE" w:rsidRDefault="00A73AE2" w:rsidP="003B79A0">
      <w:pPr>
        <w:jc w:val="center"/>
        <w:rPr>
          <w:rFonts w:ascii="Georgia" w:hAnsi="Georgia"/>
          <w:b/>
          <w:bCs/>
          <w:sz w:val="24"/>
          <w:szCs w:val="24"/>
          <w:u w:val="single"/>
        </w:rPr>
      </w:pPr>
      <w:r>
        <w:rPr>
          <w:rFonts w:ascii="Georgia" w:hAnsi="Georgia"/>
          <w:b/>
          <w:bCs/>
          <w:sz w:val="24"/>
          <w:szCs w:val="24"/>
          <w:u w:val="single"/>
        </w:rPr>
        <w:t>Discussion/Information Items</w:t>
      </w:r>
    </w:p>
    <w:p w14:paraId="4B3CC3CE" w14:textId="77777777" w:rsidR="006456EE" w:rsidRPr="006456EE" w:rsidRDefault="006456EE" w:rsidP="006456EE">
      <w:pPr>
        <w:rPr>
          <w:rFonts w:ascii="Aptos" w:hAnsi="Aptos"/>
          <w:sz w:val="24"/>
          <w:szCs w:val="24"/>
          <w:u w:val="single"/>
        </w:rPr>
      </w:pPr>
    </w:p>
    <w:p w14:paraId="62320A58" w14:textId="20825E5D" w:rsidR="009226DC" w:rsidRPr="00A91251" w:rsidRDefault="000A1753" w:rsidP="00E6403B">
      <w:pPr>
        <w:pStyle w:val="ListParagraph"/>
        <w:numPr>
          <w:ilvl w:val="0"/>
          <w:numId w:val="1"/>
        </w:numPr>
        <w:rPr>
          <w:rFonts w:ascii="Aptos" w:hAnsi="Aptos"/>
          <w:sz w:val="24"/>
          <w:szCs w:val="24"/>
        </w:rPr>
      </w:pPr>
      <w:r>
        <w:rPr>
          <w:rFonts w:ascii="Aptos" w:hAnsi="Aptos"/>
          <w:sz w:val="24"/>
          <w:szCs w:val="24"/>
          <w:u w:val="single"/>
        </w:rPr>
        <w:t>Strategic Plan Update</w:t>
      </w:r>
      <w:r w:rsidR="007E71E5" w:rsidRPr="00A91251">
        <w:rPr>
          <w:rFonts w:ascii="Aptos" w:hAnsi="Aptos"/>
          <w:sz w:val="24"/>
          <w:szCs w:val="24"/>
        </w:rPr>
        <w:tab/>
      </w:r>
      <w:r w:rsidR="007E71E5" w:rsidRPr="00A91251">
        <w:rPr>
          <w:rFonts w:ascii="Aptos" w:hAnsi="Aptos"/>
          <w:sz w:val="24"/>
          <w:szCs w:val="24"/>
        </w:rPr>
        <w:tab/>
      </w:r>
      <w:r w:rsidR="009226DC" w:rsidRPr="00A91251">
        <w:rPr>
          <w:rFonts w:ascii="Aptos" w:hAnsi="Aptos"/>
          <w:sz w:val="24"/>
          <w:szCs w:val="24"/>
        </w:rPr>
        <w:tab/>
      </w:r>
      <w:r w:rsidR="00A91251">
        <w:rPr>
          <w:rFonts w:ascii="Aptos" w:hAnsi="Aptos"/>
          <w:sz w:val="24"/>
          <w:szCs w:val="24"/>
        </w:rPr>
        <w:t xml:space="preserve">    </w:t>
      </w:r>
      <w:r w:rsidR="004A7B08">
        <w:rPr>
          <w:rFonts w:ascii="Aptos" w:hAnsi="Aptos"/>
          <w:sz w:val="24"/>
          <w:szCs w:val="24"/>
        </w:rPr>
        <w:t xml:space="preserve">     </w:t>
      </w:r>
      <w:r>
        <w:rPr>
          <w:rFonts w:ascii="Aptos" w:hAnsi="Aptos"/>
          <w:sz w:val="24"/>
          <w:szCs w:val="24"/>
        </w:rPr>
        <w:t xml:space="preserve">         Ms. Sink, Project Delivery/Grants Manager</w:t>
      </w:r>
    </w:p>
    <w:p w14:paraId="2CA16C61" w14:textId="441A7680" w:rsidR="00C32D45" w:rsidRDefault="00793DAC" w:rsidP="00E6403B">
      <w:pPr>
        <w:pStyle w:val="ListParagraph"/>
        <w:numPr>
          <w:ilvl w:val="0"/>
          <w:numId w:val="10"/>
        </w:numPr>
        <w:tabs>
          <w:tab w:val="left" w:pos="720"/>
        </w:tabs>
        <w:rPr>
          <w:rFonts w:ascii="Aptos" w:hAnsi="Aptos"/>
          <w:sz w:val="24"/>
          <w:szCs w:val="24"/>
        </w:rPr>
      </w:pPr>
      <w:r>
        <w:rPr>
          <w:rFonts w:ascii="Aptos" w:hAnsi="Aptos"/>
          <w:sz w:val="24"/>
          <w:szCs w:val="24"/>
        </w:rPr>
        <w:t>Ms. Sink reviewed the actions taken so far in the Five-Year Strategic Plan adoption</w:t>
      </w:r>
      <w:r w:rsidR="00C32D45">
        <w:rPr>
          <w:rFonts w:ascii="Aptos" w:hAnsi="Aptos"/>
          <w:sz w:val="24"/>
          <w:szCs w:val="24"/>
        </w:rPr>
        <w:t xml:space="preserve"> and </w:t>
      </w:r>
      <w:r w:rsidR="00F10F47">
        <w:rPr>
          <w:rFonts w:ascii="Aptos" w:hAnsi="Aptos"/>
          <w:sz w:val="24"/>
          <w:szCs w:val="24"/>
        </w:rPr>
        <w:t xml:space="preserve">the </w:t>
      </w:r>
      <w:r w:rsidR="00C32D45">
        <w:rPr>
          <w:rFonts w:ascii="Aptos" w:hAnsi="Aptos"/>
          <w:sz w:val="24"/>
          <w:szCs w:val="24"/>
        </w:rPr>
        <w:t>next steps</w:t>
      </w:r>
      <w:r w:rsidR="00F10F47">
        <w:rPr>
          <w:rFonts w:ascii="Aptos" w:hAnsi="Aptos"/>
          <w:sz w:val="24"/>
          <w:szCs w:val="24"/>
        </w:rPr>
        <w:t>,</w:t>
      </w:r>
      <w:r w:rsidR="00C32D45">
        <w:rPr>
          <w:rFonts w:ascii="Aptos" w:hAnsi="Aptos"/>
          <w:sz w:val="24"/>
          <w:szCs w:val="24"/>
        </w:rPr>
        <w:t xml:space="preserve"> highlighting the draft strategies </w:t>
      </w:r>
      <w:r w:rsidR="00F10F47">
        <w:rPr>
          <w:rFonts w:ascii="Aptos" w:hAnsi="Aptos"/>
          <w:sz w:val="24"/>
          <w:szCs w:val="24"/>
        </w:rPr>
        <w:t xml:space="preserve">developed </w:t>
      </w:r>
      <w:r w:rsidR="00C32D45">
        <w:rPr>
          <w:rFonts w:ascii="Aptos" w:hAnsi="Aptos"/>
          <w:sz w:val="24"/>
          <w:szCs w:val="24"/>
        </w:rPr>
        <w:t xml:space="preserve">to achieve the approved Goals. </w:t>
      </w:r>
    </w:p>
    <w:p w14:paraId="43CE5DE6" w14:textId="0D424121" w:rsidR="00F10F47" w:rsidRDefault="00F10F47" w:rsidP="00E6403B">
      <w:pPr>
        <w:pStyle w:val="ListParagraph"/>
        <w:numPr>
          <w:ilvl w:val="0"/>
          <w:numId w:val="10"/>
        </w:numPr>
        <w:tabs>
          <w:tab w:val="left" w:pos="720"/>
        </w:tabs>
        <w:rPr>
          <w:rFonts w:ascii="Aptos" w:hAnsi="Aptos"/>
          <w:sz w:val="24"/>
          <w:szCs w:val="24"/>
        </w:rPr>
      </w:pPr>
      <w:r>
        <w:rPr>
          <w:rFonts w:ascii="Aptos" w:hAnsi="Aptos"/>
          <w:sz w:val="24"/>
          <w:szCs w:val="24"/>
        </w:rPr>
        <w:t>Ms. Sink noted that a finalized Strategic Plan is anticipated to be on the November Authority agenda</w:t>
      </w:r>
      <w:r w:rsidR="00895B81">
        <w:rPr>
          <w:rFonts w:ascii="Aptos" w:hAnsi="Aptos"/>
          <w:sz w:val="24"/>
          <w:szCs w:val="24"/>
        </w:rPr>
        <w:t xml:space="preserve"> for action</w:t>
      </w:r>
      <w:r>
        <w:rPr>
          <w:rFonts w:ascii="Aptos" w:hAnsi="Aptos"/>
          <w:sz w:val="24"/>
          <w:szCs w:val="24"/>
        </w:rPr>
        <w:t>.</w:t>
      </w:r>
    </w:p>
    <w:p w14:paraId="0A110477" w14:textId="77777777" w:rsidR="00C32D45" w:rsidRPr="00C32D45" w:rsidRDefault="00C32D45" w:rsidP="00C32D45">
      <w:pPr>
        <w:pStyle w:val="ListParagraph"/>
        <w:tabs>
          <w:tab w:val="left" w:pos="720"/>
        </w:tabs>
        <w:ind w:left="720"/>
        <w:rPr>
          <w:rFonts w:ascii="Aptos" w:hAnsi="Aptos"/>
          <w:sz w:val="24"/>
          <w:szCs w:val="24"/>
        </w:rPr>
      </w:pPr>
    </w:p>
    <w:p w14:paraId="35BB53A7" w14:textId="08A799AE" w:rsidR="000A1753" w:rsidRPr="000A1753" w:rsidRDefault="000A1753" w:rsidP="00E6403B">
      <w:pPr>
        <w:pStyle w:val="ListParagraph"/>
        <w:numPr>
          <w:ilvl w:val="0"/>
          <w:numId w:val="1"/>
        </w:numPr>
        <w:tabs>
          <w:tab w:val="left" w:pos="720"/>
        </w:tabs>
        <w:rPr>
          <w:rFonts w:ascii="Aptos" w:hAnsi="Aptos"/>
          <w:sz w:val="24"/>
          <w:szCs w:val="24"/>
        </w:rPr>
      </w:pPr>
      <w:r>
        <w:rPr>
          <w:rFonts w:ascii="Aptos" w:hAnsi="Aptos"/>
          <w:sz w:val="24"/>
          <w:szCs w:val="24"/>
          <w:u w:val="single"/>
        </w:rPr>
        <w:t>Governance and Personnel Committee (GPC) Report</w:t>
      </w:r>
      <w:r>
        <w:rPr>
          <w:rFonts w:ascii="Aptos" w:hAnsi="Aptos"/>
          <w:sz w:val="24"/>
          <w:szCs w:val="24"/>
        </w:rPr>
        <w:tab/>
      </w:r>
      <w:r>
        <w:rPr>
          <w:rFonts w:ascii="Aptos" w:hAnsi="Aptos"/>
          <w:sz w:val="24"/>
          <w:szCs w:val="24"/>
        </w:rPr>
        <w:tab/>
      </w:r>
      <w:r>
        <w:rPr>
          <w:rFonts w:ascii="Aptos" w:hAnsi="Aptos"/>
          <w:sz w:val="24"/>
          <w:szCs w:val="24"/>
        </w:rPr>
        <w:tab/>
        <w:t xml:space="preserve">   Chair Randall</w:t>
      </w:r>
    </w:p>
    <w:p w14:paraId="6E84FFB6" w14:textId="017468D8" w:rsidR="000A1753" w:rsidRPr="00F014E7" w:rsidRDefault="002F1F13" w:rsidP="00E6403B">
      <w:pPr>
        <w:pStyle w:val="ListParagraph"/>
        <w:numPr>
          <w:ilvl w:val="0"/>
          <w:numId w:val="11"/>
        </w:numPr>
        <w:rPr>
          <w:rFonts w:ascii="Aptos" w:hAnsi="Aptos"/>
          <w:sz w:val="24"/>
          <w:szCs w:val="24"/>
          <w:u w:val="single"/>
        </w:rPr>
      </w:pPr>
      <w:r>
        <w:rPr>
          <w:rFonts w:ascii="Aptos" w:hAnsi="Aptos"/>
          <w:sz w:val="24"/>
          <w:szCs w:val="24"/>
        </w:rPr>
        <w:t xml:space="preserve">Ms. Baynard discussed </w:t>
      </w:r>
      <w:r w:rsidR="00F014E7">
        <w:rPr>
          <w:rFonts w:ascii="Aptos" w:hAnsi="Aptos"/>
          <w:sz w:val="24"/>
          <w:szCs w:val="24"/>
        </w:rPr>
        <w:t xml:space="preserve">the issue of </w:t>
      </w:r>
      <w:r>
        <w:rPr>
          <w:rFonts w:ascii="Aptos" w:hAnsi="Aptos"/>
          <w:sz w:val="24"/>
          <w:szCs w:val="24"/>
        </w:rPr>
        <w:t xml:space="preserve">dedicated funding for local and regional </w:t>
      </w:r>
      <w:r w:rsidR="00895B81">
        <w:rPr>
          <w:rFonts w:ascii="Aptos" w:hAnsi="Aptos"/>
          <w:sz w:val="24"/>
          <w:szCs w:val="24"/>
        </w:rPr>
        <w:t>transit agencies</w:t>
      </w:r>
      <w:r>
        <w:rPr>
          <w:rFonts w:ascii="Aptos" w:hAnsi="Aptos"/>
          <w:sz w:val="24"/>
          <w:szCs w:val="24"/>
        </w:rPr>
        <w:t xml:space="preserve">. She </w:t>
      </w:r>
      <w:r w:rsidR="00F014E7">
        <w:rPr>
          <w:rFonts w:ascii="Aptos" w:hAnsi="Aptos"/>
          <w:sz w:val="24"/>
          <w:szCs w:val="24"/>
        </w:rPr>
        <w:t xml:space="preserve">emphasized that this needs to be net new funding, not funding from existing sources. </w:t>
      </w:r>
    </w:p>
    <w:p w14:paraId="138803B4" w14:textId="19E95642" w:rsidR="00F10F47" w:rsidRPr="00F014E7" w:rsidRDefault="00F014E7" w:rsidP="00E6403B">
      <w:pPr>
        <w:pStyle w:val="ListParagraph"/>
        <w:numPr>
          <w:ilvl w:val="0"/>
          <w:numId w:val="11"/>
        </w:numPr>
        <w:rPr>
          <w:rFonts w:ascii="Aptos" w:hAnsi="Aptos"/>
          <w:sz w:val="24"/>
          <w:szCs w:val="24"/>
        </w:rPr>
      </w:pPr>
      <w:r w:rsidRPr="00F014E7">
        <w:rPr>
          <w:rFonts w:ascii="Aptos" w:hAnsi="Aptos"/>
          <w:sz w:val="24"/>
          <w:szCs w:val="24"/>
        </w:rPr>
        <w:lastRenderedPageBreak/>
        <w:t xml:space="preserve">Chair Randall stated that she has asked staff to craft language to that effect </w:t>
      </w:r>
      <w:r w:rsidR="00895B81">
        <w:rPr>
          <w:rFonts w:ascii="Aptos" w:hAnsi="Aptos"/>
          <w:sz w:val="24"/>
          <w:szCs w:val="24"/>
        </w:rPr>
        <w:t xml:space="preserve">for the Legislative Program </w:t>
      </w:r>
      <w:r>
        <w:rPr>
          <w:rFonts w:ascii="Aptos" w:hAnsi="Aptos"/>
          <w:sz w:val="24"/>
          <w:szCs w:val="24"/>
        </w:rPr>
        <w:t>so that</w:t>
      </w:r>
      <w:r w:rsidRPr="00F014E7">
        <w:rPr>
          <w:rFonts w:ascii="Aptos" w:hAnsi="Aptos"/>
          <w:sz w:val="24"/>
          <w:szCs w:val="24"/>
        </w:rPr>
        <w:t xml:space="preserve"> Northern Virginia Transportation Commission (NVTC) and DMV Moves will all be using the same language. </w:t>
      </w:r>
    </w:p>
    <w:p w14:paraId="58DBF06C" w14:textId="77777777" w:rsidR="00F10F47" w:rsidRPr="000A1753" w:rsidRDefault="00F10F47" w:rsidP="00F10F47">
      <w:pPr>
        <w:pStyle w:val="ListParagraph"/>
        <w:ind w:left="720"/>
        <w:rPr>
          <w:rFonts w:ascii="Aptos" w:hAnsi="Aptos"/>
          <w:sz w:val="24"/>
          <w:szCs w:val="24"/>
          <w:u w:val="single"/>
        </w:rPr>
      </w:pPr>
    </w:p>
    <w:p w14:paraId="39AC33D7" w14:textId="20BF5D7D" w:rsidR="000A1753" w:rsidRPr="000A1753" w:rsidRDefault="000A1753" w:rsidP="00E6403B">
      <w:pPr>
        <w:pStyle w:val="ListParagraph"/>
        <w:numPr>
          <w:ilvl w:val="0"/>
          <w:numId w:val="1"/>
        </w:numPr>
        <w:tabs>
          <w:tab w:val="left" w:pos="720"/>
        </w:tabs>
        <w:rPr>
          <w:rFonts w:ascii="Aptos" w:hAnsi="Aptos"/>
          <w:sz w:val="24"/>
          <w:szCs w:val="24"/>
        </w:rPr>
      </w:pPr>
      <w:r>
        <w:rPr>
          <w:rFonts w:ascii="Aptos" w:hAnsi="Aptos"/>
          <w:sz w:val="24"/>
          <w:szCs w:val="24"/>
          <w:u w:val="single"/>
        </w:rPr>
        <w:t>Finance Committee Report</w:t>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t xml:space="preserve">           Vice Chair Snyder, Chair</w:t>
      </w:r>
    </w:p>
    <w:p w14:paraId="1E4D9593" w14:textId="69E6C796" w:rsidR="000A1753" w:rsidRPr="00635D7B" w:rsidRDefault="00635D7B" w:rsidP="00E6403B">
      <w:pPr>
        <w:pStyle w:val="ListParagraph"/>
        <w:numPr>
          <w:ilvl w:val="0"/>
          <w:numId w:val="11"/>
        </w:numPr>
        <w:rPr>
          <w:rFonts w:ascii="Aptos" w:hAnsi="Aptos"/>
          <w:sz w:val="24"/>
          <w:szCs w:val="24"/>
          <w:u w:val="single"/>
        </w:rPr>
      </w:pPr>
      <w:r>
        <w:rPr>
          <w:rFonts w:ascii="Aptos" w:hAnsi="Aptos"/>
          <w:sz w:val="24"/>
          <w:szCs w:val="24"/>
        </w:rPr>
        <w:t xml:space="preserve">Vice Chair Snyder stated the Finance Committee heard from the Auditors who have given NVTA a clean audit which will be </w:t>
      </w:r>
      <w:r w:rsidR="00895B81">
        <w:rPr>
          <w:rFonts w:ascii="Aptos" w:hAnsi="Aptos"/>
          <w:sz w:val="24"/>
          <w:szCs w:val="24"/>
        </w:rPr>
        <w:t xml:space="preserve">presented </w:t>
      </w:r>
      <w:r>
        <w:rPr>
          <w:rFonts w:ascii="Aptos" w:hAnsi="Aptos"/>
          <w:sz w:val="24"/>
          <w:szCs w:val="24"/>
        </w:rPr>
        <w:t>for acceptance at the next Authority meeting.</w:t>
      </w:r>
    </w:p>
    <w:p w14:paraId="32D534E8" w14:textId="77777777" w:rsidR="00635D7B" w:rsidRPr="000A1753" w:rsidRDefault="00635D7B" w:rsidP="00635D7B">
      <w:pPr>
        <w:pStyle w:val="ListParagraph"/>
        <w:ind w:left="720"/>
        <w:rPr>
          <w:rFonts w:ascii="Aptos" w:hAnsi="Aptos"/>
          <w:sz w:val="24"/>
          <w:szCs w:val="24"/>
          <w:u w:val="single"/>
        </w:rPr>
      </w:pPr>
    </w:p>
    <w:p w14:paraId="4225EFD0" w14:textId="0309B880" w:rsidR="000A1753" w:rsidRPr="000A1753" w:rsidRDefault="000A1753" w:rsidP="00E6403B">
      <w:pPr>
        <w:pStyle w:val="ListParagraph"/>
        <w:numPr>
          <w:ilvl w:val="0"/>
          <w:numId w:val="1"/>
        </w:numPr>
        <w:tabs>
          <w:tab w:val="left" w:pos="720"/>
        </w:tabs>
        <w:rPr>
          <w:rFonts w:ascii="Aptos" w:hAnsi="Aptos"/>
          <w:sz w:val="24"/>
          <w:szCs w:val="24"/>
        </w:rPr>
      </w:pPr>
      <w:r>
        <w:rPr>
          <w:rFonts w:ascii="Aptos" w:hAnsi="Aptos"/>
          <w:sz w:val="24"/>
          <w:szCs w:val="24"/>
          <w:u w:val="single"/>
        </w:rPr>
        <w:t>Planning Coordination Advisory Committee (PCAC) Report</w:t>
      </w:r>
      <w:r>
        <w:rPr>
          <w:rFonts w:ascii="Aptos" w:hAnsi="Aptos"/>
          <w:sz w:val="24"/>
          <w:szCs w:val="24"/>
        </w:rPr>
        <w:tab/>
      </w:r>
      <w:r>
        <w:rPr>
          <w:rFonts w:ascii="Aptos" w:hAnsi="Aptos"/>
          <w:sz w:val="24"/>
          <w:szCs w:val="24"/>
        </w:rPr>
        <w:tab/>
        <w:t xml:space="preserve">    Mayor Colbert, Chair</w:t>
      </w:r>
    </w:p>
    <w:p w14:paraId="446DDBC6" w14:textId="643633CC" w:rsidR="000A1753" w:rsidRPr="00F014E7" w:rsidRDefault="00F014E7" w:rsidP="00E6403B">
      <w:pPr>
        <w:pStyle w:val="ListParagraph"/>
        <w:numPr>
          <w:ilvl w:val="0"/>
          <w:numId w:val="11"/>
        </w:numPr>
        <w:rPr>
          <w:rFonts w:ascii="Aptos" w:hAnsi="Aptos"/>
          <w:sz w:val="24"/>
          <w:szCs w:val="24"/>
          <w:u w:val="single"/>
        </w:rPr>
      </w:pPr>
      <w:r>
        <w:rPr>
          <w:rFonts w:ascii="Aptos" w:hAnsi="Aptos"/>
          <w:sz w:val="24"/>
          <w:szCs w:val="24"/>
        </w:rPr>
        <w:t>Chair Randall noted that the report is in the agenda packet.</w:t>
      </w:r>
    </w:p>
    <w:p w14:paraId="2DAEC7B0" w14:textId="77777777" w:rsidR="00F014E7" w:rsidRPr="000A1753" w:rsidRDefault="00F014E7" w:rsidP="00F014E7">
      <w:pPr>
        <w:pStyle w:val="ListParagraph"/>
        <w:ind w:left="720"/>
        <w:rPr>
          <w:rFonts w:ascii="Aptos" w:hAnsi="Aptos"/>
          <w:sz w:val="24"/>
          <w:szCs w:val="24"/>
          <w:u w:val="single"/>
        </w:rPr>
      </w:pPr>
    </w:p>
    <w:p w14:paraId="27CEBC2D" w14:textId="4F03CB4D" w:rsidR="000A1753" w:rsidRPr="000A1753" w:rsidRDefault="000A1753" w:rsidP="00E6403B">
      <w:pPr>
        <w:pStyle w:val="ListParagraph"/>
        <w:numPr>
          <w:ilvl w:val="0"/>
          <w:numId w:val="1"/>
        </w:numPr>
        <w:tabs>
          <w:tab w:val="left" w:pos="720"/>
        </w:tabs>
        <w:rPr>
          <w:rFonts w:ascii="Aptos" w:hAnsi="Aptos"/>
          <w:sz w:val="24"/>
          <w:szCs w:val="24"/>
        </w:rPr>
      </w:pPr>
      <w:r>
        <w:rPr>
          <w:rFonts w:ascii="Aptos" w:hAnsi="Aptos"/>
          <w:sz w:val="24"/>
          <w:szCs w:val="24"/>
          <w:u w:val="single"/>
        </w:rPr>
        <w:t>Technical Advisory Committee (TAC) Report</w:t>
      </w:r>
      <w:r>
        <w:rPr>
          <w:rFonts w:ascii="Aptos" w:hAnsi="Aptos"/>
          <w:sz w:val="24"/>
          <w:szCs w:val="24"/>
        </w:rPr>
        <w:tab/>
      </w:r>
      <w:r>
        <w:rPr>
          <w:rFonts w:ascii="Aptos" w:hAnsi="Aptos"/>
          <w:sz w:val="24"/>
          <w:szCs w:val="24"/>
        </w:rPr>
        <w:tab/>
      </w:r>
      <w:r>
        <w:rPr>
          <w:rFonts w:ascii="Aptos" w:hAnsi="Aptos"/>
          <w:sz w:val="24"/>
          <w:szCs w:val="24"/>
        </w:rPr>
        <w:tab/>
        <w:t xml:space="preserve">                        Chair Boice, Chair</w:t>
      </w:r>
    </w:p>
    <w:p w14:paraId="2A2B21CC" w14:textId="77777777" w:rsidR="00F014E7" w:rsidRPr="00F014E7" w:rsidRDefault="00F014E7" w:rsidP="00E6403B">
      <w:pPr>
        <w:pStyle w:val="ListParagraph"/>
        <w:numPr>
          <w:ilvl w:val="0"/>
          <w:numId w:val="11"/>
        </w:numPr>
        <w:rPr>
          <w:rFonts w:ascii="Aptos" w:hAnsi="Aptos"/>
          <w:sz w:val="24"/>
          <w:szCs w:val="24"/>
          <w:u w:val="single"/>
        </w:rPr>
      </w:pPr>
      <w:r>
        <w:rPr>
          <w:rFonts w:ascii="Aptos" w:hAnsi="Aptos"/>
          <w:sz w:val="24"/>
          <w:szCs w:val="24"/>
        </w:rPr>
        <w:t>Chair Randall noted that the report is in the agenda packet.</w:t>
      </w:r>
    </w:p>
    <w:p w14:paraId="4115C577" w14:textId="77777777" w:rsidR="000A1753" w:rsidRPr="000A1753" w:rsidRDefault="000A1753" w:rsidP="000A1753">
      <w:pPr>
        <w:pStyle w:val="ListParagraph"/>
        <w:rPr>
          <w:rFonts w:ascii="Aptos" w:hAnsi="Aptos"/>
          <w:sz w:val="24"/>
          <w:szCs w:val="24"/>
          <w:u w:val="single"/>
        </w:rPr>
      </w:pPr>
    </w:p>
    <w:p w14:paraId="0301B2D2" w14:textId="414DE68A" w:rsidR="000A1753" w:rsidRDefault="000A1753" w:rsidP="00E6403B">
      <w:pPr>
        <w:pStyle w:val="ListParagraph"/>
        <w:numPr>
          <w:ilvl w:val="0"/>
          <w:numId w:val="1"/>
        </w:numPr>
        <w:tabs>
          <w:tab w:val="left" w:pos="720"/>
        </w:tabs>
        <w:rPr>
          <w:rFonts w:ascii="Aptos" w:hAnsi="Aptos"/>
          <w:sz w:val="24"/>
          <w:szCs w:val="24"/>
        </w:rPr>
      </w:pPr>
      <w:r>
        <w:rPr>
          <w:rFonts w:ascii="Aptos" w:hAnsi="Aptos"/>
          <w:sz w:val="24"/>
          <w:szCs w:val="24"/>
          <w:u w:val="single"/>
        </w:rPr>
        <w:t xml:space="preserve">Transportation Technology Committee (TTC) </w:t>
      </w:r>
      <w:r w:rsidRPr="000A1753">
        <w:rPr>
          <w:rFonts w:ascii="Aptos" w:hAnsi="Aptos"/>
          <w:sz w:val="24"/>
          <w:szCs w:val="24"/>
          <w:u w:val="single"/>
        </w:rPr>
        <w:t>Report</w:t>
      </w:r>
      <w:r>
        <w:rPr>
          <w:rFonts w:ascii="Aptos" w:hAnsi="Aptos"/>
          <w:sz w:val="24"/>
          <w:szCs w:val="24"/>
        </w:rPr>
        <w:tab/>
      </w:r>
      <w:r>
        <w:rPr>
          <w:rFonts w:ascii="Aptos" w:hAnsi="Aptos"/>
          <w:sz w:val="24"/>
          <w:szCs w:val="24"/>
        </w:rPr>
        <w:tab/>
        <w:t xml:space="preserve">            Vice Chair Snyder, Chair</w:t>
      </w:r>
    </w:p>
    <w:p w14:paraId="55392DEB" w14:textId="6E90BAEB" w:rsidR="00635D7B" w:rsidRDefault="00635D7B" w:rsidP="00E6403B">
      <w:pPr>
        <w:pStyle w:val="ListParagraph"/>
        <w:numPr>
          <w:ilvl w:val="0"/>
          <w:numId w:val="11"/>
        </w:numPr>
        <w:tabs>
          <w:tab w:val="left" w:pos="720"/>
        </w:tabs>
        <w:rPr>
          <w:rFonts w:ascii="Aptos" w:hAnsi="Aptos"/>
          <w:sz w:val="24"/>
          <w:szCs w:val="24"/>
        </w:rPr>
      </w:pPr>
      <w:r>
        <w:rPr>
          <w:rFonts w:ascii="Aptos" w:hAnsi="Aptos"/>
          <w:sz w:val="24"/>
          <w:szCs w:val="24"/>
        </w:rPr>
        <w:t>Vice Chair Snyder noted that the report is in the agenda packet and any questions could be directed to himself.</w:t>
      </w:r>
    </w:p>
    <w:p w14:paraId="64473582" w14:textId="77777777" w:rsidR="00635D7B" w:rsidRDefault="00635D7B" w:rsidP="00635D7B">
      <w:pPr>
        <w:pStyle w:val="ListParagraph"/>
        <w:tabs>
          <w:tab w:val="left" w:pos="720"/>
        </w:tabs>
        <w:ind w:left="720"/>
        <w:rPr>
          <w:rFonts w:ascii="Aptos" w:hAnsi="Aptos"/>
          <w:sz w:val="24"/>
          <w:szCs w:val="24"/>
        </w:rPr>
      </w:pPr>
    </w:p>
    <w:p w14:paraId="74388CB9" w14:textId="3C0410B5" w:rsidR="009226DC" w:rsidRDefault="00A91251" w:rsidP="00E6403B">
      <w:pPr>
        <w:pStyle w:val="ListParagraph"/>
        <w:numPr>
          <w:ilvl w:val="0"/>
          <w:numId w:val="1"/>
        </w:numPr>
        <w:tabs>
          <w:tab w:val="left" w:pos="720"/>
        </w:tabs>
        <w:rPr>
          <w:rFonts w:ascii="Aptos" w:hAnsi="Aptos"/>
          <w:sz w:val="24"/>
          <w:szCs w:val="24"/>
        </w:rPr>
      </w:pPr>
      <w:r w:rsidRPr="00F014E7">
        <w:rPr>
          <w:rFonts w:ascii="Aptos" w:hAnsi="Aptos"/>
          <w:sz w:val="24"/>
          <w:szCs w:val="24"/>
          <w:u w:val="single"/>
        </w:rPr>
        <w:t xml:space="preserve">CEO </w:t>
      </w:r>
      <w:r>
        <w:rPr>
          <w:rFonts w:ascii="Aptos" w:hAnsi="Aptos"/>
          <w:sz w:val="24"/>
          <w:szCs w:val="24"/>
          <w:u w:val="single"/>
        </w:rPr>
        <w:t>Report</w:t>
      </w:r>
      <w:r w:rsidR="009226DC">
        <w:rPr>
          <w:rFonts w:ascii="Aptos" w:hAnsi="Aptos"/>
          <w:sz w:val="24"/>
          <w:szCs w:val="24"/>
        </w:rPr>
        <w:tab/>
        <w:t xml:space="preserve">                              </w:t>
      </w:r>
      <w:r>
        <w:rPr>
          <w:rFonts w:ascii="Aptos" w:hAnsi="Aptos"/>
          <w:sz w:val="24"/>
          <w:szCs w:val="24"/>
        </w:rPr>
        <w:tab/>
      </w:r>
      <w:r>
        <w:rPr>
          <w:rFonts w:ascii="Aptos" w:hAnsi="Aptos"/>
          <w:sz w:val="24"/>
          <w:szCs w:val="24"/>
        </w:rPr>
        <w:tab/>
        <w:t xml:space="preserve">            </w:t>
      </w:r>
      <w:r w:rsidR="004A7B08">
        <w:rPr>
          <w:rFonts w:ascii="Aptos" w:hAnsi="Aptos"/>
          <w:sz w:val="24"/>
          <w:szCs w:val="24"/>
        </w:rPr>
        <w:t xml:space="preserve"> </w:t>
      </w:r>
      <w:r>
        <w:rPr>
          <w:rFonts w:ascii="Aptos" w:hAnsi="Aptos"/>
          <w:sz w:val="24"/>
          <w:szCs w:val="24"/>
        </w:rPr>
        <w:t>Ms. Backmon, Chief Executive Officer</w:t>
      </w:r>
    </w:p>
    <w:p w14:paraId="00BCFA42" w14:textId="067ABA23" w:rsidR="00C06F1B" w:rsidRDefault="00F014E7" w:rsidP="00E6403B">
      <w:pPr>
        <w:pStyle w:val="ListParagraph"/>
        <w:numPr>
          <w:ilvl w:val="0"/>
          <w:numId w:val="11"/>
        </w:numPr>
        <w:tabs>
          <w:tab w:val="left" w:pos="720"/>
        </w:tabs>
        <w:rPr>
          <w:rFonts w:ascii="Aptos" w:hAnsi="Aptos"/>
          <w:sz w:val="24"/>
          <w:szCs w:val="24"/>
        </w:rPr>
      </w:pPr>
      <w:r>
        <w:rPr>
          <w:rFonts w:ascii="Aptos" w:hAnsi="Aptos"/>
          <w:sz w:val="24"/>
          <w:szCs w:val="24"/>
        </w:rPr>
        <w:t xml:space="preserve">Ms. Backmon reminded everyone that Governing Body Resolutions of Support for the Six Year Program applications are due October 31, 2025, by 5 p.m. </w:t>
      </w:r>
    </w:p>
    <w:p w14:paraId="1092503A" w14:textId="5583AA45" w:rsidR="00F014E7" w:rsidRDefault="00F014E7" w:rsidP="00E6403B">
      <w:pPr>
        <w:pStyle w:val="ListParagraph"/>
        <w:numPr>
          <w:ilvl w:val="0"/>
          <w:numId w:val="11"/>
        </w:numPr>
        <w:tabs>
          <w:tab w:val="left" w:pos="720"/>
        </w:tabs>
        <w:rPr>
          <w:rFonts w:ascii="Aptos" w:hAnsi="Aptos"/>
          <w:sz w:val="24"/>
          <w:szCs w:val="24"/>
        </w:rPr>
      </w:pPr>
      <w:r>
        <w:rPr>
          <w:rFonts w:ascii="Aptos" w:hAnsi="Aptos"/>
          <w:sz w:val="24"/>
          <w:szCs w:val="24"/>
        </w:rPr>
        <w:t>Ms. Backmon also reminded everyone of the State of the Region</w:t>
      </w:r>
      <w:r w:rsidR="00635D7B">
        <w:rPr>
          <w:rFonts w:ascii="Aptos" w:hAnsi="Aptos"/>
          <w:sz w:val="24"/>
          <w:szCs w:val="24"/>
        </w:rPr>
        <w:t>’s</w:t>
      </w:r>
      <w:r>
        <w:rPr>
          <w:rFonts w:ascii="Aptos" w:hAnsi="Aptos"/>
          <w:sz w:val="24"/>
          <w:szCs w:val="24"/>
        </w:rPr>
        <w:t xml:space="preserve"> Transportation </w:t>
      </w:r>
      <w:r w:rsidR="00E6403B">
        <w:rPr>
          <w:rFonts w:ascii="Aptos" w:hAnsi="Aptos"/>
          <w:sz w:val="24"/>
          <w:szCs w:val="24"/>
        </w:rPr>
        <w:t>Network e</w:t>
      </w:r>
      <w:r>
        <w:rPr>
          <w:rFonts w:ascii="Aptos" w:hAnsi="Aptos"/>
          <w:sz w:val="24"/>
          <w:szCs w:val="24"/>
        </w:rPr>
        <w:t>vent will be held on Wednesday, October 22, 2025.</w:t>
      </w:r>
      <w:r w:rsidR="00635D7B">
        <w:rPr>
          <w:rFonts w:ascii="Aptos" w:hAnsi="Aptos"/>
          <w:sz w:val="24"/>
          <w:szCs w:val="24"/>
        </w:rPr>
        <w:t xml:space="preserve"> She asked that Authority members who would like to attend either register online or let her know.</w:t>
      </w:r>
    </w:p>
    <w:p w14:paraId="04C61E9F" w14:textId="4CCE18F1" w:rsidR="00635D7B" w:rsidRDefault="00635D7B" w:rsidP="00E6403B">
      <w:pPr>
        <w:pStyle w:val="ListParagraph"/>
        <w:numPr>
          <w:ilvl w:val="0"/>
          <w:numId w:val="11"/>
        </w:numPr>
        <w:tabs>
          <w:tab w:val="left" w:pos="720"/>
        </w:tabs>
        <w:rPr>
          <w:rFonts w:ascii="Aptos" w:hAnsi="Aptos"/>
          <w:sz w:val="24"/>
          <w:szCs w:val="24"/>
        </w:rPr>
      </w:pPr>
      <w:r>
        <w:rPr>
          <w:rFonts w:ascii="Aptos" w:hAnsi="Aptos"/>
          <w:sz w:val="24"/>
          <w:szCs w:val="24"/>
        </w:rPr>
        <w:t xml:space="preserve">She stated that the Request for Proposals for the TransAction update is out. </w:t>
      </w:r>
    </w:p>
    <w:p w14:paraId="37612092" w14:textId="77777777" w:rsidR="00F014E7" w:rsidRPr="00C06F1B" w:rsidRDefault="00F014E7" w:rsidP="00F014E7">
      <w:pPr>
        <w:pStyle w:val="ListParagraph"/>
        <w:tabs>
          <w:tab w:val="left" w:pos="720"/>
        </w:tabs>
        <w:ind w:left="720"/>
        <w:rPr>
          <w:rFonts w:ascii="Aptos" w:hAnsi="Aptos"/>
          <w:sz w:val="24"/>
          <w:szCs w:val="24"/>
        </w:rPr>
      </w:pPr>
    </w:p>
    <w:p w14:paraId="6D230E6C" w14:textId="0E640880" w:rsidR="002120F7" w:rsidRPr="009226DC" w:rsidRDefault="00A91251" w:rsidP="00E6403B">
      <w:pPr>
        <w:pStyle w:val="ListParagraph"/>
        <w:numPr>
          <w:ilvl w:val="0"/>
          <w:numId w:val="1"/>
        </w:numPr>
        <w:tabs>
          <w:tab w:val="left" w:pos="720"/>
        </w:tabs>
        <w:rPr>
          <w:rFonts w:ascii="Aptos" w:hAnsi="Aptos"/>
          <w:sz w:val="24"/>
          <w:szCs w:val="24"/>
        </w:rPr>
      </w:pPr>
      <w:r>
        <w:rPr>
          <w:rFonts w:ascii="Aptos" w:hAnsi="Aptos"/>
          <w:sz w:val="24"/>
          <w:szCs w:val="24"/>
          <w:u w:val="single"/>
        </w:rPr>
        <w:t>Chair’s Comments</w:t>
      </w:r>
      <w:r w:rsidR="002120F7" w:rsidRPr="009226DC">
        <w:rPr>
          <w:rFonts w:ascii="Aptos" w:hAnsi="Aptos"/>
          <w:sz w:val="24"/>
          <w:szCs w:val="24"/>
        </w:rPr>
        <w:tab/>
      </w:r>
      <w:r w:rsidR="002120F7" w:rsidRPr="009226DC">
        <w:rPr>
          <w:rFonts w:ascii="Aptos" w:hAnsi="Aptos"/>
          <w:sz w:val="24"/>
          <w:szCs w:val="24"/>
        </w:rPr>
        <w:tab/>
      </w:r>
      <w:r w:rsidR="002120F7" w:rsidRPr="009226DC">
        <w:rPr>
          <w:rFonts w:ascii="Aptos" w:hAnsi="Aptos"/>
          <w:sz w:val="24"/>
          <w:szCs w:val="24"/>
        </w:rPr>
        <w:tab/>
      </w:r>
      <w:r w:rsidR="002120F7" w:rsidRPr="009226DC">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t xml:space="preserve">    Chair Randall</w:t>
      </w:r>
    </w:p>
    <w:p w14:paraId="4D93B6C3" w14:textId="4B0EC73D" w:rsidR="00AF7FCC" w:rsidRDefault="00635D7B" w:rsidP="00E6403B">
      <w:pPr>
        <w:pStyle w:val="ListParagraph"/>
        <w:numPr>
          <w:ilvl w:val="0"/>
          <w:numId w:val="12"/>
        </w:numPr>
        <w:tabs>
          <w:tab w:val="left" w:pos="720"/>
        </w:tabs>
        <w:rPr>
          <w:rFonts w:ascii="Aptos" w:hAnsi="Aptos"/>
          <w:sz w:val="24"/>
          <w:szCs w:val="24"/>
        </w:rPr>
      </w:pPr>
      <w:r>
        <w:rPr>
          <w:rFonts w:ascii="Aptos" w:hAnsi="Aptos"/>
          <w:sz w:val="24"/>
          <w:szCs w:val="24"/>
        </w:rPr>
        <w:t>Chair Randall congratulated Ms. Backmon on her inclusion in the Top 500 Most Powerful People in Virginia. Ms. Backmon stated that speaks to the hard work of the NVTA staff.</w:t>
      </w:r>
    </w:p>
    <w:p w14:paraId="5239F14F" w14:textId="77777777" w:rsidR="00CD4B0B" w:rsidRPr="00AF7FCC" w:rsidRDefault="00CD4B0B" w:rsidP="00CD4B0B">
      <w:pPr>
        <w:pStyle w:val="ListParagraph"/>
        <w:tabs>
          <w:tab w:val="left" w:pos="1170"/>
        </w:tabs>
        <w:ind w:left="1080"/>
        <w:rPr>
          <w:rFonts w:ascii="Aptos" w:hAnsi="Aptos"/>
          <w:sz w:val="24"/>
          <w:szCs w:val="24"/>
        </w:rPr>
      </w:pPr>
    </w:p>
    <w:p w14:paraId="0D0992C4" w14:textId="77777777" w:rsidR="0088659D" w:rsidRDefault="006456EE" w:rsidP="00E6403B">
      <w:pPr>
        <w:numPr>
          <w:ilvl w:val="0"/>
          <w:numId w:val="1"/>
        </w:numPr>
        <w:rPr>
          <w:rFonts w:ascii="Aptos" w:hAnsi="Aptos"/>
          <w:sz w:val="24"/>
          <w:szCs w:val="24"/>
        </w:rPr>
      </w:pPr>
      <w:r w:rsidRPr="006456EE">
        <w:rPr>
          <w:rFonts w:ascii="Aptos" w:hAnsi="Aptos"/>
          <w:sz w:val="24"/>
          <w:szCs w:val="24"/>
          <w:u w:val="single"/>
        </w:rPr>
        <w:t>Adjournment</w:t>
      </w:r>
      <w:r w:rsidR="00FA44F8">
        <w:rPr>
          <w:rFonts w:ascii="Aptos" w:hAnsi="Aptos"/>
          <w:sz w:val="24"/>
          <w:szCs w:val="24"/>
        </w:rPr>
        <w:t xml:space="preserve"> </w:t>
      </w:r>
      <w:r w:rsidR="005A247D">
        <w:rPr>
          <w:rFonts w:ascii="Aptos" w:hAnsi="Aptos"/>
          <w:sz w:val="24"/>
          <w:szCs w:val="24"/>
        </w:rPr>
        <w:tab/>
      </w:r>
      <w:r w:rsidR="005A247D">
        <w:rPr>
          <w:rFonts w:ascii="Aptos" w:hAnsi="Aptos"/>
          <w:sz w:val="24"/>
          <w:szCs w:val="24"/>
        </w:rPr>
        <w:tab/>
      </w:r>
      <w:r w:rsidR="005A247D">
        <w:rPr>
          <w:rFonts w:ascii="Aptos" w:hAnsi="Aptos"/>
          <w:sz w:val="24"/>
          <w:szCs w:val="24"/>
        </w:rPr>
        <w:tab/>
      </w:r>
      <w:r w:rsidR="005A247D">
        <w:rPr>
          <w:rFonts w:ascii="Aptos" w:hAnsi="Aptos"/>
          <w:sz w:val="24"/>
          <w:szCs w:val="24"/>
        </w:rPr>
        <w:tab/>
      </w:r>
      <w:r w:rsidR="005A247D">
        <w:rPr>
          <w:rFonts w:ascii="Aptos" w:hAnsi="Aptos"/>
          <w:sz w:val="24"/>
          <w:szCs w:val="24"/>
        </w:rPr>
        <w:tab/>
      </w:r>
      <w:r w:rsidR="005A247D">
        <w:rPr>
          <w:rFonts w:ascii="Aptos" w:hAnsi="Aptos"/>
          <w:sz w:val="24"/>
          <w:szCs w:val="24"/>
        </w:rPr>
        <w:tab/>
      </w:r>
      <w:r w:rsidR="005A247D">
        <w:rPr>
          <w:rFonts w:ascii="Aptos" w:hAnsi="Aptos"/>
          <w:sz w:val="24"/>
          <w:szCs w:val="24"/>
        </w:rPr>
        <w:tab/>
      </w:r>
      <w:r w:rsidR="005A247D">
        <w:rPr>
          <w:rFonts w:ascii="Aptos" w:hAnsi="Aptos"/>
          <w:sz w:val="24"/>
          <w:szCs w:val="24"/>
        </w:rPr>
        <w:tab/>
      </w:r>
      <w:r w:rsidR="005A247D">
        <w:rPr>
          <w:rFonts w:ascii="Aptos" w:hAnsi="Aptos"/>
          <w:sz w:val="24"/>
          <w:szCs w:val="24"/>
        </w:rPr>
        <w:tab/>
        <w:t xml:space="preserve">     </w:t>
      </w:r>
      <w:r w:rsidRPr="006456EE">
        <w:rPr>
          <w:rFonts w:ascii="Aptos" w:hAnsi="Aptos"/>
          <w:sz w:val="24"/>
          <w:szCs w:val="24"/>
        </w:rPr>
        <w:t xml:space="preserve">Chair Randall                             </w:t>
      </w:r>
    </w:p>
    <w:p w14:paraId="6FFB454F" w14:textId="6A1BD90C" w:rsidR="00CD14E5" w:rsidRPr="0088659D" w:rsidRDefault="006456EE" w:rsidP="00E6403B">
      <w:pPr>
        <w:pStyle w:val="ListParagraph"/>
        <w:numPr>
          <w:ilvl w:val="0"/>
          <w:numId w:val="4"/>
        </w:numPr>
        <w:rPr>
          <w:rFonts w:ascii="Aptos" w:hAnsi="Aptos"/>
          <w:sz w:val="24"/>
          <w:szCs w:val="24"/>
        </w:rPr>
      </w:pPr>
      <w:r w:rsidRPr="0088659D">
        <w:rPr>
          <w:rFonts w:ascii="Aptos" w:hAnsi="Aptos"/>
          <w:sz w:val="24"/>
          <w:szCs w:val="24"/>
        </w:rPr>
        <w:t xml:space="preserve">There being no further business before the Authority, </w:t>
      </w:r>
      <w:r w:rsidR="009226DC" w:rsidRPr="0088659D">
        <w:rPr>
          <w:rFonts w:ascii="Aptos" w:hAnsi="Aptos"/>
          <w:sz w:val="24"/>
          <w:szCs w:val="24"/>
        </w:rPr>
        <w:t>C</w:t>
      </w:r>
      <w:r w:rsidR="00BA0B42" w:rsidRPr="0088659D">
        <w:rPr>
          <w:rFonts w:ascii="Aptos" w:hAnsi="Aptos"/>
          <w:sz w:val="24"/>
          <w:szCs w:val="24"/>
        </w:rPr>
        <w:t xml:space="preserve">hair </w:t>
      </w:r>
      <w:r w:rsidR="009226DC" w:rsidRPr="0088659D">
        <w:rPr>
          <w:rFonts w:ascii="Aptos" w:hAnsi="Aptos"/>
          <w:sz w:val="24"/>
          <w:szCs w:val="24"/>
        </w:rPr>
        <w:t>Randall</w:t>
      </w:r>
      <w:r w:rsidRPr="0088659D">
        <w:rPr>
          <w:rFonts w:ascii="Aptos" w:hAnsi="Aptos"/>
          <w:sz w:val="24"/>
          <w:szCs w:val="24"/>
        </w:rPr>
        <w:t xml:space="preserve"> adjourned the meeting at </w:t>
      </w:r>
      <w:r w:rsidR="0061194F">
        <w:rPr>
          <w:rFonts w:ascii="Aptos" w:hAnsi="Aptos"/>
          <w:sz w:val="24"/>
          <w:szCs w:val="24"/>
        </w:rPr>
        <w:t>8:53</w:t>
      </w:r>
      <w:r w:rsidR="0088659D">
        <w:rPr>
          <w:rFonts w:ascii="Aptos" w:hAnsi="Aptos"/>
          <w:sz w:val="24"/>
          <w:szCs w:val="24"/>
        </w:rPr>
        <w:t xml:space="preserve"> </w:t>
      </w:r>
      <w:r w:rsidR="00F8721F" w:rsidRPr="0088659D">
        <w:rPr>
          <w:rFonts w:ascii="Aptos" w:hAnsi="Aptos"/>
          <w:sz w:val="24"/>
          <w:szCs w:val="24"/>
        </w:rPr>
        <w:t>p.m.</w:t>
      </w:r>
    </w:p>
    <w:sectPr w:rsidR="00CD14E5" w:rsidRPr="0088659D" w:rsidSect="007E71E5">
      <w:footerReference w:type="default" r:id="rId13"/>
      <w:headerReference w:type="first" r:id="rId14"/>
      <w:type w:val="continuous"/>
      <w:pgSz w:w="12240" w:h="15840"/>
      <w:pgMar w:top="1440" w:right="1080" w:bottom="1440" w:left="1440" w:header="1296"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AE42C" w14:textId="77777777" w:rsidR="00540171" w:rsidRDefault="00540171" w:rsidP="00884650">
      <w:r>
        <w:separator/>
      </w:r>
    </w:p>
  </w:endnote>
  <w:endnote w:type="continuationSeparator" w:id="0">
    <w:p w14:paraId="7CFBBB42" w14:textId="77777777" w:rsidR="00540171" w:rsidRDefault="00540171" w:rsidP="00884650">
      <w:r>
        <w:continuationSeparator/>
      </w:r>
    </w:p>
  </w:endnote>
  <w:endnote w:type="continuationNotice" w:id="1">
    <w:p w14:paraId="589815F5" w14:textId="77777777" w:rsidR="00540171" w:rsidRDefault="005401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686202"/>
      <w:docPartObj>
        <w:docPartGallery w:val="Page Numbers (Bottom of Page)"/>
        <w:docPartUnique/>
      </w:docPartObj>
    </w:sdtPr>
    <w:sdtEndPr/>
    <w:sdtContent>
      <w:p w14:paraId="5ED38AA5" w14:textId="6B031440" w:rsidR="00CA3A75" w:rsidRPr="00CD14E5" w:rsidRDefault="007C3327" w:rsidP="00CD14E5">
        <w:pPr>
          <w:pStyle w:val="Footer"/>
          <w:tabs>
            <w:tab w:val="clear" w:pos="4680"/>
            <w:tab w:val="clear" w:pos="9360"/>
            <w:tab w:val="center" w:pos="4400"/>
            <w:tab w:val="right" w:pos="8800"/>
          </w:tabs>
          <w:rPr>
            <w:color w:val="002060"/>
          </w:rPr>
        </w:pPr>
        <w:r w:rsidRPr="00CD14E5">
          <w:rPr>
            <w:noProof/>
            <w:color w:val="002060"/>
          </w:rPr>
          <w:drawing>
            <wp:anchor distT="0" distB="0" distL="114300" distR="114300" simplePos="0" relativeHeight="251657728" behindDoc="0" locked="0" layoutInCell="1" allowOverlap="1" wp14:anchorId="6D1BDC3A" wp14:editId="6B5E7027">
              <wp:simplePos x="0" y="0"/>
              <wp:positionH relativeFrom="column">
                <wp:posOffset>2847340</wp:posOffset>
              </wp:positionH>
              <wp:positionV relativeFrom="paragraph">
                <wp:posOffset>159385</wp:posOffset>
              </wp:positionV>
              <wp:extent cx="261620" cy="260985"/>
              <wp:effectExtent l="0" t="0" r="5080" b="5715"/>
              <wp:wrapSquare wrapText="bothSides"/>
              <wp:docPr id="1513842289" name="Picture 7" descr="A blue arrow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396396" name="Picture 7" descr="A blue arrow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1620" cy="260985"/>
                      </a:xfrm>
                      <a:prstGeom prst="rect">
                        <a:avLst/>
                      </a:prstGeom>
                    </pic:spPr>
                  </pic:pic>
                </a:graphicData>
              </a:graphic>
              <wp14:sizeRelH relativeFrom="margin">
                <wp14:pctWidth>0</wp14:pctWidth>
              </wp14:sizeRelH>
            </wp:anchor>
          </w:drawing>
        </w:r>
        <w:r w:rsidRPr="00CD14E5">
          <w:rPr>
            <w:noProof/>
            <w:color w:val="002060"/>
          </w:rPr>
          <mc:AlternateContent>
            <mc:Choice Requires="wps">
              <w:drawing>
                <wp:anchor distT="0" distB="0" distL="114300" distR="114300" simplePos="0" relativeHeight="251656704" behindDoc="0" locked="0" layoutInCell="1" allowOverlap="1" wp14:anchorId="576D0D2D" wp14:editId="7EB65DA1">
                  <wp:simplePos x="0" y="0"/>
                  <wp:positionH relativeFrom="page">
                    <wp:posOffset>6752590</wp:posOffset>
                  </wp:positionH>
                  <wp:positionV relativeFrom="page">
                    <wp:posOffset>9333230</wp:posOffset>
                  </wp:positionV>
                  <wp:extent cx="892366" cy="528794"/>
                  <wp:effectExtent l="0" t="0" r="0" b="5080"/>
                  <wp:wrapNone/>
                  <wp:docPr id="1926337357" name="Isosceles Tri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366" cy="528794"/>
                          </a:xfrm>
                          <a:prstGeom prst="triangle">
                            <a:avLst>
                              <a:gd name="adj" fmla="val 100000"/>
                            </a:avLst>
                          </a:prstGeom>
                          <a:noFill/>
                          <a:ln>
                            <a:noFill/>
                          </a:ln>
                        </wps:spPr>
                        <wps:txbx>
                          <w:txbxContent>
                            <w:p w14:paraId="0D9F692B" w14:textId="37A7CBDC" w:rsidR="0072400B" w:rsidRPr="00A91D47" w:rsidRDefault="0072400B">
                              <w:pPr>
                                <w:jc w:val="center"/>
                                <w:rPr>
                                  <w:rFonts w:ascii="Georgia" w:hAnsi="Georgia"/>
                                  <w:b/>
                                  <w:bCs/>
                                  <w:color w:val="1C204D"/>
                                  <w:sz w:val="24"/>
                                  <w:szCs w:val="24"/>
                                </w:rPr>
                              </w:pPr>
                              <w:r w:rsidRPr="00A91D47">
                                <w:rPr>
                                  <w:rFonts w:ascii="Georgia" w:eastAsiaTheme="minorEastAsia" w:hAnsi="Georgia" w:cs="Times New Roman"/>
                                  <w:b/>
                                  <w:bCs/>
                                  <w:color w:val="1C204D"/>
                                  <w:sz w:val="24"/>
                                  <w:szCs w:val="24"/>
                                </w:rPr>
                                <w:fldChar w:fldCharType="begin"/>
                              </w:r>
                              <w:r w:rsidRPr="00A91D47">
                                <w:rPr>
                                  <w:rFonts w:ascii="Georgia" w:hAnsi="Georgia"/>
                                  <w:b/>
                                  <w:bCs/>
                                  <w:color w:val="1C204D"/>
                                  <w:sz w:val="24"/>
                                  <w:szCs w:val="24"/>
                                </w:rPr>
                                <w:instrText xml:space="preserve"> PAGE    \* MERGEFORMAT </w:instrText>
                              </w:r>
                              <w:r w:rsidRPr="00A91D47">
                                <w:rPr>
                                  <w:rFonts w:ascii="Georgia" w:eastAsiaTheme="minorEastAsia" w:hAnsi="Georgia" w:cs="Times New Roman"/>
                                  <w:b/>
                                  <w:bCs/>
                                  <w:color w:val="1C204D"/>
                                  <w:sz w:val="24"/>
                                  <w:szCs w:val="24"/>
                                </w:rPr>
                                <w:fldChar w:fldCharType="separate"/>
                              </w:r>
                              <w:r w:rsidRPr="00A91D47">
                                <w:rPr>
                                  <w:rFonts w:ascii="Georgia" w:eastAsiaTheme="majorEastAsia" w:hAnsi="Georgia" w:cstheme="majorBidi"/>
                                  <w:b/>
                                  <w:bCs/>
                                  <w:noProof/>
                                  <w:color w:val="1C204D"/>
                                  <w:sz w:val="24"/>
                                  <w:szCs w:val="24"/>
                                </w:rPr>
                                <w:t>2</w:t>
                              </w:r>
                              <w:r w:rsidRPr="00A91D47">
                                <w:rPr>
                                  <w:rFonts w:ascii="Georgia" w:eastAsiaTheme="majorEastAsia" w:hAnsi="Georgia" w:cstheme="majorBidi"/>
                                  <w:b/>
                                  <w:bCs/>
                                  <w:noProof/>
                                  <w:color w:val="1C204D"/>
                                  <w:sz w:val="24"/>
                                  <w:szCs w:val="24"/>
                                </w:rPr>
                                <w:fldChar w:fldCharType="end"/>
                              </w:r>
                              <w:r w:rsidR="007C3327">
                                <w:rPr>
                                  <w:rFonts w:ascii="Georgia" w:eastAsiaTheme="majorEastAsia" w:hAnsi="Georgia" w:cstheme="majorBidi"/>
                                  <w:b/>
                                  <w:bCs/>
                                  <w:noProof/>
                                  <w:color w:val="1C204D"/>
                                  <w:sz w:val="24"/>
                                  <w:szCs w:val="24"/>
                                </w:rPr>
                                <w:t>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D0D2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 o:spid="_x0000_s1026" type="#_x0000_t5" style="position:absolute;margin-left:531.7pt;margin-top:734.9pt;width:70.25pt;height:41.6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" adj="21600" filled="f" stroked="f">
                  <v:textbox>
                    <w:txbxContent>
                      <w:p w14:paraId="0D9F692B" w14:textId="37A7CBDC" w:rsidR="0072400B" w:rsidRPr="00A91D47" w:rsidRDefault="0072400B">
                        <w:pPr>
                          <w:jc w:val="center"/>
                          <w:rPr>
                            <w:rFonts w:ascii="Georgia" w:hAnsi="Georgia"/>
                            <w:b/>
                            <w:bCs/>
                            <w:color w:val="1C204D"/>
                            <w:sz w:val="24"/>
                            <w:szCs w:val="24"/>
                          </w:rPr>
                        </w:pPr>
                        <w:r w:rsidRPr="00A91D47">
                          <w:rPr>
                            <w:rFonts w:ascii="Georgia" w:eastAsiaTheme="minorEastAsia" w:hAnsi="Georgia" w:cs="Times New Roman"/>
                            <w:b/>
                            <w:bCs/>
                            <w:color w:val="1C204D"/>
                            <w:sz w:val="24"/>
                            <w:szCs w:val="24"/>
                          </w:rPr>
                          <w:fldChar w:fldCharType="begin"/>
                        </w:r>
                        <w:r w:rsidRPr="00A91D47">
                          <w:rPr>
                            <w:rFonts w:ascii="Georgia" w:hAnsi="Georgia"/>
                            <w:b/>
                            <w:bCs/>
                            <w:color w:val="1C204D"/>
                            <w:sz w:val="24"/>
                            <w:szCs w:val="24"/>
                          </w:rPr>
                          <w:instrText xml:space="preserve"> PAGE    \* MERGEFORMAT </w:instrText>
                        </w:r>
                        <w:r w:rsidRPr="00A91D47">
                          <w:rPr>
                            <w:rFonts w:ascii="Georgia" w:eastAsiaTheme="minorEastAsia" w:hAnsi="Georgia" w:cs="Times New Roman"/>
                            <w:b/>
                            <w:bCs/>
                            <w:color w:val="1C204D"/>
                            <w:sz w:val="24"/>
                            <w:szCs w:val="24"/>
                          </w:rPr>
                          <w:fldChar w:fldCharType="separate"/>
                        </w:r>
                        <w:r w:rsidRPr="00A91D47">
                          <w:rPr>
                            <w:rFonts w:ascii="Georgia" w:eastAsiaTheme="majorEastAsia" w:hAnsi="Georgia" w:cstheme="majorBidi"/>
                            <w:b/>
                            <w:bCs/>
                            <w:noProof/>
                            <w:color w:val="1C204D"/>
                            <w:sz w:val="24"/>
                            <w:szCs w:val="24"/>
                          </w:rPr>
                          <w:t>2</w:t>
                        </w:r>
                        <w:r w:rsidRPr="00A91D47">
                          <w:rPr>
                            <w:rFonts w:ascii="Georgia" w:eastAsiaTheme="majorEastAsia" w:hAnsi="Georgia" w:cstheme="majorBidi"/>
                            <w:b/>
                            <w:bCs/>
                            <w:noProof/>
                            <w:color w:val="1C204D"/>
                            <w:sz w:val="24"/>
                            <w:szCs w:val="24"/>
                          </w:rPr>
                          <w:fldChar w:fldCharType="end"/>
                        </w:r>
                        <w:r w:rsidR="007C3327">
                          <w:rPr>
                            <w:rFonts w:ascii="Georgia" w:eastAsiaTheme="majorEastAsia" w:hAnsi="Georgia" w:cstheme="majorBidi"/>
                            <w:b/>
                            <w:bCs/>
                            <w:noProof/>
                            <w:color w:val="1C204D"/>
                            <w:sz w:val="24"/>
                            <w:szCs w:val="24"/>
                          </w:rPr>
                          <w:t>56</w:t>
                        </w:r>
                      </w:p>
                    </w:txbxContent>
                  </v:textbox>
                  <w10:wrap anchorx="page" anchory="page"/>
                </v:shape>
              </w:pict>
            </mc:Fallback>
          </mc:AlternateContent>
        </w:r>
      </w:p>
      <w:p w14:paraId="00B48AFB" w14:textId="0212EB40" w:rsidR="008A05F9" w:rsidRDefault="008A05F9" w:rsidP="007C3327">
        <w:pPr>
          <w:pStyle w:val="Footer"/>
          <w:tabs>
            <w:tab w:val="clear" w:pos="4680"/>
            <w:tab w:val="clear" w:pos="9360"/>
            <w:tab w:val="left" w:pos="7560"/>
          </w:tabs>
          <w:jc w:val="center"/>
        </w:pPr>
      </w:p>
      <w:p w14:paraId="47E4CB06" w14:textId="1996D739" w:rsidR="00C122B6" w:rsidRDefault="00BA7BCE" w:rsidP="00884650">
        <w:pPr>
          <w:pStyle w:val="Footer"/>
          <w:tabs>
            <w:tab w:val="clear" w:pos="4680"/>
            <w:tab w:val="clear" w:pos="9360"/>
            <w:tab w:val="center" w:pos="4400"/>
          </w:tabs>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9BF76" w14:textId="77777777" w:rsidR="00540171" w:rsidRDefault="00540171" w:rsidP="00884650">
      <w:r>
        <w:separator/>
      </w:r>
    </w:p>
  </w:footnote>
  <w:footnote w:type="continuationSeparator" w:id="0">
    <w:p w14:paraId="34C3B0F4" w14:textId="77777777" w:rsidR="00540171" w:rsidRDefault="00540171" w:rsidP="00884650">
      <w:r>
        <w:continuationSeparator/>
      </w:r>
    </w:p>
  </w:footnote>
  <w:footnote w:type="continuationNotice" w:id="1">
    <w:p w14:paraId="09106A99" w14:textId="77777777" w:rsidR="00540171" w:rsidRDefault="005401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D2D04" w14:textId="178097A8" w:rsidR="002E7EB9" w:rsidRDefault="007547E6">
    <w:pPr>
      <w:pStyle w:val="Header"/>
    </w:pPr>
    <w:r>
      <w:rPr>
        <w:noProof/>
      </w:rPr>
      <mc:AlternateContent>
        <mc:Choice Requires="wps">
          <w:drawing>
            <wp:anchor distT="0" distB="0" distL="114300" distR="114300" simplePos="0" relativeHeight="251655680" behindDoc="0" locked="0" layoutInCell="1" allowOverlap="1" wp14:anchorId="0CD09D29" wp14:editId="342E32C5">
              <wp:simplePos x="0" y="0"/>
              <wp:positionH relativeFrom="column">
                <wp:posOffset>-914400</wp:posOffset>
              </wp:positionH>
              <wp:positionV relativeFrom="paragraph">
                <wp:posOffset>-621030</wp:posOffset>
              </wp:positionV>
              <wp:extent cx="7772400" cy="654685"/>
              <wp:effectExtent l="0" t="0" r="0" b="0"/>
              <wp:wrapNone/>
              <wp:docPr id="60275856" name="Graphic 2"/>
              <wp:cNvGraphicFramePr/>
              <a:graphic xmlns:a="http://schemas.openxmlformats.org/drawingml/2006/main">
                <a:graphicData uri="http://schemas.microsoft.com/office/word/2010/wordprocessingShape">
                  <wps:wsp>
                    <wps:cNvSpPr/>
                    <wps:spPr>
                      <a:xfrm>
                        <a:off x="0" y="0"/>
                        <a:ext cx="7772400" cy="654685"/>
                      </a:xfrm>
                      <a:custGeom>
                        <a:avLst/>
                        <a:gdLst/>
                        <a:ahLst/>
                        <a:cxnLst/>
                        <a:rect l="l" t="t" r="r" b="b"/>
                        <a:pathLst>
                          <a:path w="7773034" h="654685">
                            <a:moveTo>
                              <a:pt x="7772770" y="654118"/>
                            </a:moveTo>
                            <a:lnTo>
                              <a:pt x="0" y="654118"/>
                            </a:lnTo>
                            <a:lnTo>
                              <a:pt x="0" y="0"/>
                            </a:lnTo>
                            <a:lnTo>
                              <a:pt x="7772770" y="0"/>
                            </a:lnTo>
                            <a:lnTo>
                              <a:pt x="7772770" y="654118"/>
                            </a:lnTo>
                            <a:close/>
                          </a:path>
                        </a:pathLst>
                      </a:custGeom>
                      <a:solidFill>
                        <a:srgbClr val="1B214D"/>
                      </a:solidFill>
                    </wps:spPr>
                    <wps:bodyPr wrap="square" lIns="0" tIns="0" rIns="0" bIns="0" rtlCol="0">
                      <a:prstTxWarp prst="textNoShape">
                        <a:avLst/>
                      </a:prstTxWarp>
                      <a:noAutofit/>
                    </wps:bodyPr>
                  </wps:wsp>
                </a:graphicData>
              </a:graphic>
            </wp:anchor>
          </w:drawing>
        </mc:Choice>
        <mc:Fallback>
          <w:pict>
            <v:shape w14:anchorId="04AA5876" id="Graphic 2" o:spid="_x0000_s1026" style="position:absolute;margin-left:-1in;margin-top:-48.9pt;width:612pt;height:51.55pt;z-index:251655680;visibility:visible;mso-wrap-style:square;mso-wrap-distance-left:9pt;mso-wrap-distance-top:0;mso-wrap-distance-right:9pt;mso-wrap-distance-bottom:0;mso-position-horizontal:absolute;mso-position-horizontal-relative:text;mso-position-vertical:absolute;mso-position-vertical-relative:text;v-text-anchor:top" coordsize="7773034,654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" path="m7772770,654118l,654118,,,7772770,r,654118xe" fillcolor="#1b214d" stroked="f">
              <v:path arrowok="t"/>
            </v:shape>
          </w:pict>
        </mc:Fallback>
      </mc:AlternateContent>
    </w:r>
    <w:r>
      <w:rPr>
        <w:noProof/>
      </w:rPr>
      <w:drawing>
        <wp:anchor distT="0" distB="0" distL="114300" distR="114300" simplePos="0" relativeHeight="251658752" behindDoc="0" locked="0" layoutInCell="1" allowOverlap="1" wp14:anchorId="747B4263" wp14:editId="2101780A">
          <wp:simplePos x="0" y="0"/>
          <wp:positionH relativeFrom="column">
            <wp:posOffset>1788795</wp:posOffset>
          </wp:positionH>
          <wp:positionV relativeFrom="paragraph">
            <wp:posOffset>-576580</wp:posOffset>
          </wp:positionV>
          <wp:extent cx="2361565" cy="589915"/>
          <wp:effectExtent l="0" t="0" r="0" b="635"/>
          <wp:wrapNone/>
          <wp:docPr id="1801154460" name="Image 3" descr="A white letter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276571129" name="Image 3" descr="A white letter on a black background&#10;&#10;Description automatically generated"/>
                  <pic:cNvPicPr/>
                </pic:nvPicPr>
                <pic:blipFill>
                  <a:blip r:embed="rId1" cstate="print"/>
                  <a:stretch>
                    <a:fillRect/>
                  </a:stretch>
                </pic:blipFill>
                <pic:spPr>
                  <a:xfrm>
                    <a:off x="0" y="0"/>
                    <a:ext cx="2361565" cy="5899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D7A09"/>
    <w:multiLevelType w:val="hybridMultilevel"/>
    <w:tmpl w:val="16448D6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235F2D88"/>
    <w:multiLevelType w:val="hybridMultilevel"/>
    <w:tmpl w:val="93B86B6E"/>
    <w:lvl w:ilvl="0" w:tplc="0409000D">
      <w:start w:val="1"/>
      <w:numFmt w:val="bullet"/>
      <w:lvlText w:val=""/>
      <w:lvlJc w:val="left"/>
      <w:pPr>
        <w:ind w:left="720" w:hanging="360"/>
      </w:pPr>
      <w:rPr>
        <w:rFonts w:ascii="Wingdings" w:hAnsi="Wingdings" w:hint="default"/>
        <w:b w:val="0"/>
        <w:bCs w:val="0"/>
        <w:i w:val="0"/>
        <w:iCs w:val="0"/>
        <w:spacing w:val="0"/>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D0254FD"/>
    <w:multiLevelType w:val="hybridMultilevel"/>
    <w:tmpl w:val="8AE050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1440CE"/>
    <w:multiLevelType w:val="hybridMultilevel"/>
    <w:tmpl w:val="F7CC00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3A7011"/>
    <w:multiLevelType w:val="hybridMultilevel"/>
    <w:tmpl w:val="39C251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9433DD"/>
    <w:multiLevelType w:val="hybridMultilevel"/>
    <w:tmpl w:val="E53262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146E91"/>
    <w:multiLevelType w:val="hybridMultilevel"/>
    <w:tmpl w:val="B4EAE86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D23C63"/>
    <w:multiLevelType w:val="hybridMultilevel"/>
    <w:tmpl w:val="62FA755C"/>
    <w:lvl w:ilvl="0" w:tplc="E1DEAB94">
      <w:start w:val="1"/>
      <w:numFmt w:val="decimal"/>
      <w:lvlText w:val="%1."/>
      <w:lvlJc w:val="left"/>
      <w:pPr>
        <w:ind w:left="360" w:hanging="360"/>
      </w:pPr>
      <w:rPr>
        <w:rFonts w:asciiTheme="minorHAnsi" w:hAnsiTheme="minorHAnsi" w:cstheme="minorHAnsi" w:hint="default"/>
        <w:b w:val="0"/>
        <w:bCs w:val="0"/>
        <w:sz w:val="24"/>
        <w:szCs w:val="24"/>
      </w:rPr>
    </w:lvl>
    <w:lvl w:ilvl="1" w:tplc="8B5E0D08">
      <w:start w:val="1"/>
      <w:numFmt w:val="upperLetter"/>
      <w:lvlText w:val="%2."/>
      <w:lvlJc w:val="left"/>
      <w:pPr>
        <w:ind w:left="630" w:hanging="360"/>
      </w:pPr>
      <w:rPr>
        <w:rFonts w:ascii="Aptos" w:hAnsi="Aptos" w:cstheme="majorHAns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93C1E41"/>
    <w:multiLevelType w:val="hybridMultilevel"/>
    <w:tmpl w:val="10CA957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6D42583B"/>
    <w:multiLevelType w:val="hybridMultilevel"/>
    <w:tmpl w:val="34308F9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E450B44"/>
    <w:multiLevelType w:val="hybridMultilevel"/>
    <w:tmpl w:val="A5486D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052901"/>
    <w:multiLevelType w:val="multilevel"/>
    <w:tmpl w:val="BA4C6B1C"/>
    <w:styleLink w:val="CurrentList1"/>
    <w:lvl w:ilvl="0">
      <w:start w:val="1"/>
      <w:numFmt w:val="decimal"/>
      <w:lvlText w:val="%1."/>
      <w:lvlJc w:val="left"/>
      <w:pPr>
        <w:ind w:left="360" w:hanging="360"/>
      </w:pPr>
      <w:rPr>
        <w:rFonts w:asciiTheme="minorHAnsi" w:hAnsiTheme="minorHAnsi" w:cstheme="minorHAnsi" w:hint="default"/>
        <w:b w:val="0"/>
        <w:bCs w:val="0"/>
        <w:sz w:val="24"/>
        <w:szCs w:val="24"/>
      </w:rPr>
    </w:lvl>
    <w:lvl w:ilvl="1">
      <w:start w:val="1"/>
      <w:numFmt w:val="upperLetter"/>
      <w:lvlText w:val="%2."/>
      <w:lvlJc w:val="left"/>
      <w:pPr>
        <w:ind w:left="630" w:hanging="360"/>
      </w:pPr>
      <w:rPr>
        <w:rFonts w:ascii="Aptos" w:hAnsi="Aptos" w:cstheme="majorHAns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62081426">
    <w:abstractNumId w:val="7"/>
  </w:num>
  <w:num w:numId="2" w16cid:durableId="396978646">
    <w:abstractNumId w:val="0"/>
  </w:num>
  <w:num w:numId="3" w16cid:durableId="1683124123">
    <w:abstractNumId w:val="8"/>
  </w:num>
  <w:num w:numId="4" w16cid:durableId="395324156">
    <w:abstractNumId w:val="6"/>
  </w:num>
  <w:num w:numId="5" w16cid:durableId="1365909442">
    <w:abstractNumId w:val="11"/>
  </w:num>
  <w:num w:numId="6" w16cid:durableId="1961569682">
    <w:abstractNumId w:val="9"/>
  </w:num>
  <w:num w:numId="7" w16cid:durableId="1531799709">
    <w:abstractNumId w:val="2"/>
  </w:num>
  <w:num w:numId="8" w16cid:durableId="550264555">
    <w:abstractNumId w:val="3"/>
  </w:num>
  <w:num w:numId="9" w16cid:durableId="1539926234">
    <w:abstractNumId w:val="5"/>
  </w:num>
  <w:num w:numId="10" w16cid:durableId="1446928261">
    <w:abstractNumId w:val="4"/>
  </w:num>
  <w:num w:numId="11" w16cid:durableId="1720081907">
    <w:abstractNumId w:val="10"/>
  </w:num>
  <w:num w:numId="12" w16cid:durableId="203144363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3A6"/>
    <w:rsid w:val="00000618"/>
    <w:rsid w:val="0000380D"/>
    <w:rsid w:val="00011C79"/>
    <w:rsid w:val="00017263"/>
    <w:rsid w:val="0002212C"/>
    <w:rsid w:val="00022BE7"/>
    <w:rsid w:val="00022F54"/>
    <w:rsid w:val="0002613C"/>
    <w:rsid w:val="00041BCD"/>
    <w:rsid w:val="00047878"/>
    <w:rsid w:val="00056D90"/>
    <w:rsid w:val="00057665"/>
    <w:rsid w:val="000643DA"/>
    <w:rsid w:val="0006467C"/>
    <w:rsid w:val="00077565"/>
    <w:rsid w:val="00085F4B"/>
    <w:rsid w:val="00090DB1"/>
    <w:rsid w:val="00091A82"/>
    <w:rsid w:val="00091C2F"/>
    <w:rsid w:val="000A0A2B"/>
    <w:rsid w:val="000A0BDF"/>
    <w:rsid w:val="000A1753"/>
    <w:rsid w:val="000B2C30"/>
    <w:rsid w:val="000C122B"/>
    <w:rsid w:val="000D467A"/>
    <w:rsid w:val="000E06F6"/>
    <w:rsid w:val="000E6492"/>
    <w:rsid w:val="000F22D9"/>
    <w:rsid w:val="000F3075"/>
    <w:rsid w:val="000F6C67"/>
    <w:rsid w:val="001070C1"/>
    <w:rsid w:val="00123D4C"/>
    <w:rsid w:val="00134DD4"/>
    <w:rsid w:val="00140DDA"/>
    <w:rsid w:val="00141EB2"/>
    <w:rsid w:val="0014495B"/>
    <w:rsid w:val="0014658D"/>
    <w:rsid w:val="00147D58"/>
    <w:rsid w:val="00150173"/>
    <w:rsid w:val="001538CF"/>
    <w:rsid w:val="00186C1A"/>
    <w:rsid w:val="00191BCB"/>
    <w:rsid w:val="00192D73"/>
    <w:rsid w:val="00194128"/>
    <w:rsid w:val="001A444E"/>
    <w:rsid w:val="001B45B4"/>
    <w:rsid w:val="001D0825"/>
    <w:rsid w:val="001D0E5A"/>
    <w:rsid w:val="001D541E"/>
    <w:rsid w:val="001D6784"/>
    <w:rsid w:val="001E2B07"/>
    <w:rsid w:val="001F193A"/>
    <w:rsid w:val="001F3342"/>
    <w:rsid w:val="001F3E41"/>
    <w:rsid w:val="00200052"/>
    <w:rsid w:val="002022E6"/>
    <w:rsid w:val="00203665"/>
    <w:rsid w:val="00205EC3"/>
    <w:rsid w:val="00206C53"/>
    <w:rsid w:val="002120F7"/>
    <w:rsid w:val="00215323"/>
    <w:rsid w:val="00217330"/>
    <w:rsid w:val="00220D1F"/>
    <w:rsid w:val="0022193E"/>
    <w:rsid w:val="00223B9D"/>
    <w:rsid w:val="00233B03"/>
    <w:rsid w:val="00237DBC"/>
    <w:rsid w:val="002422C8"/>
    <w:rsid w:val="00243FEE"/>
    <w:rsid w:val="00246CEC"/>
    <w:rsid w:val="00252B42"/>
    <w:rsid w:val="00265201"/>
    <w:rsid w:val="002808BE"/>
    <w:rsid w:val="002846BE"/>
    <w:rsid w:val="0029205A"/>
    <w:rsid w:val="00292A9A"/>
    <w:rsid w:val="00296C41"/>
    <w:rsid w:val="00297584"/>
    <w:rsid w:val="002A21D4"/>
    <w:rsid w:val="002B10B2"/>
    <w:rsid w:val="002B18A7"/>
    <w:rsid w:val="002C2D1B"/>
    <w:rsid w:val="002D03DB"/>
    <w:rsid w:val="002D09E5"/>
    <w:rsid w:val="002D16E1"/>
    <w:rsid w:val="002E3A07"/>
    <w:rsid w:val="002E7EB9"/>
    <w:rsid w:val="002F0C1A"/>
    <w:rsid w:val="002F1F13"/>
    <w:rsid w:val="002F368F"/>
    <w:rsid w:val="002F46C4"/>
    <w:rsid w:val="002F55D7"/>
    <w:rsid w:val="002F5B9D"/>
    <w:rsid w:val="00307592"/>
    <w:rsid w:val="0031099D"/>
    <w:rsid w:val="00310B02"/>
    <w:rsid w:val="00314FDD"/>
    <w:rsid w:val="00337D50"/>
    <w:rsid w:val="00361283"/>
    <w:rsid w:val="00363A70"/>
    <w:rsid w:val="0037101C"/>
    <w:rsid w:val="00372F80"/>
    <w:rsid w:val="00375BF7"/>
    <w:rsid w:val="003820A2"/>
    <w:rsid w:val="003823E9"/>
    <w:rsid w:val="00390569"/>
    <w:rsid w:val="003960BF"/>
    <w:rsid w:val="003A1D43"/>
    <w:rsid w:val="003A24FC"/>
    <w:rsid w:val="003B4330"/>
    <w:rsid w:val="003B4368"/>
    <w:rsid w:val="003B6F78"/>
    <w:rsid w:val="003B79A0"/>
    <w:rsid w:val="003C0C7C"/>
    <w:rsid w:val="003C219D"/>
    <w:rsid w:val="003C451D"/>
    <w:rsid w:val="003C55D4"/>
    <w:rsid w:val="003D2985"/>
    <w:rsid w:val="003D6B45"/>
    <w:rsid w:val="003E23B3"/>
    <w:rsid w:val="0040563C"/>
    <w:rsid w:val="0041316E"/>
    <w:rsid w:val="00413DF5"/>
    <w:rsid w:val="0042110A"/>
    <w:rsid w:val="00421408"/>
    <w:rsid w:val="004249D0"/>
    <w:rsid w:val="00424FBB"/>
    <w:rsid w:val="004305CC"/>
    <w:rsid w:val="00437622"/>
    <w:rsid w:val="00441F4E"/>
    <w:rsid w:val="004507C2"/>
    <w:rsid w:val="00450A3E"/>
    <w:rsid w:val="00456E08"/>
    <w:rsid w:val="00457D79"/>
    <w:rsid w:val="00481CCA"/>
    <w:rsid w:val="00493A59"/>
    <w:rsid w:val="004A09C1"/>
    <w:rsid w:val="004A7B08"/>
    <w:rsid w:val="004B6D91"/>
    <w:rsid w:val="004C25F9"/>
    <w:rsid w:val="00500077"/>
    <w:rsid w:val="005127AC"/>
    <w:rsid w:val="00521698"/>
    <w:rsid w:val="00522EDA"/>
    <w:rsid w:val="00532421"/>
    <w:rsid w:val="0053588E"/>
    <w:rsid w:val="00540171"/>
    <w:rsid w:val="005737ED"/>
    <w:rsid w:val="005760B9"/>
    <w:rsid w:val="0058035D"/>
    <w:rsid w:val="0058574D"/>
    <w:rsid w:val="00586AB6"/>
    <w:rsid w:val="0059541F"/>
    <w:rsid w:val="005969F2"/>
    <w:rsid w:val="005A247D"/>
    <w:rsid w:val="005A4A58"/>
    <w:rsid w:val="005B073C"/>
    <w:rsid w:val="005C3393"/>
    <w:rsid w:val="005C33EF"/>
    <w:rsid w:val="005C4BA2"/>
    <w:rsid w:val="005C737B"/>
    <w:rsid w:val="005D5BD2"/>
    <w:rsid w:val="005D63F5"/>
    <w:rsid w:val="005E41A4"/>
    <w:rsid w:val="005E450E"/>
    <w:rsid w:val="00603C3F"/>
    <w:rsid w:val="0061143A"/>
    <w:rsid w:val="0061194F"/>
    <w:rsid w:val="006157D2"/>
    <w:rsid w:val="00626B45"/>
    <w:rsid w:val="006319A7"/>
    <w:rsid w:val="00632E34"/>
    <w:rsid w:val="00635D7B"/>
    <w:rsid w:val="006456EE"/>
    <w:rsid w:val="00646526"/>
    <w:rsid w:val="006477B9"/>
    <w:rsid w:val="00653276"/>
    <w:rsid w:val="00660EC7"/>
    <w:rsid w:val="00684C7D"/>
    <w:rsid w:val="0068542D"/>
    <w:rsid w:val="006913AC"/>
    <w:rsid w:val="00695D65"/>
    <w:rsid w:val="006A4BC2"/>
    <w:rsid w:val="006C18C2"/>
    <w:rsid w:val="006C6752"/>
    <w:rsid w:val="006D7DD8"/>
    <w:rsid w:val="006E6DB8"/>
    <w:rsid w:val="006F0366"/>
    <w:rsid w:val="0070139E"/>
    <w:rsid w:val="0072091B"/>
    <w:rsid w:val="0072400B"/>
    <w:rsid w:val="00726C84"/>
    <w:rsid w:val="0073097F"/>
    <w:rsid w:val="00742B1A"/>
    <w:rsid w:val="00745920"/>
    <w:rsid w:val="007547E6"/>
    <w:rsid w:val="00766DE3"/>
    <w:rsid w:val="007707FA"/>
    <w:rsid w:val="00772518"/>
    <w:rsid w:val="0077609A"/>
    <w:rsid w:val="00783172"/>
    <w:rsid w:val="00793DAC"/>
    <w:rsid w:val="00795F01"/>
    <w:rsid w:val="007973D9"/>
    <w:rsid w:val="00797720"/>
    <w:rsid w:val="007A4BE3"/>
    <w:rsid w:val="007A5A5C"/>
    <w:rsid w:val="007A5F81"/>
    <w:rsid w:val="007A774A"/>
    <w:rsid w:val="007B0572"/>
    <w:rsid w:val="007C3327"/>
    <w:rsid w:val="007E31B6"/>
    <w:rsid w:val="007E6266"/>
    <w:rsid w:val="007E67B8"/>
    <w:rsid w:val="007E71E5"/>
    <w:rsid w:val="0081331F"/>
    <w:rsid w:val="00815BD3"/>
    <w:rsid w:val="00816B9E"/>
    <w:rsid w:val="00817271"/>
    <w:rsid w:val="00827C30"/>
    <w:rsid w:val="0083215F"/>
    <w:rsid w:val="00832C87"/>
    <w:rsid w:val="00840B66"/>
    <w:rsid w:val="00844D6D"/>
    <w:rsid w:val="00861265"/>
    <w:rsid w:val="008700D1"/>
    <w:rsid w:val="00870102"/>
    <w:rsid w:val="00876749"/>
    <w:rsid w:val="008771A3"/>
    <w:rsid w:val="00884650"/>
    <w:rsid w:val="0088659D"/>
    <w:rsid w:val="008926DB"/>
    <w:rsid w:val="00895B81"/>
    <w:rsid w:val="008A05F9"/>
    <w:rsid w:val="008A1873"/>
    <w:rsid w:val="008A6D67"/>
    <w:rsid w:val="008B2596"/>
    <w:rsid w:val="008C4E57"/>
    <w:rsid w:val="008C5022"/>
    <w:rsid w:val="008D286F"/>
    <w:rsid w:val="008D77B1"/>
    <w:rsid w:val="008E104D"/>
    <w:rsid w:val="008E13FB"/>
    <w:rsid w:val="008F2510"/>
    <w:rsid w:val="008F254D"/>
    <w:rsid w:val="008F40A6"/>
    <w:rsid w:val="008F6453"/>
    <w:rsid w:val="009059AA"/>
    <w:rsid w:val="0092158A"/>
    <w:rsid w:val="009226DC"/>
    <w:rsid w:val="009353FE"/>
    <w:rsid w:val="00940106"/>
    <w:rsid w:val="00953FF3"/>
    <w:rsid w:val="00960638"/>
    <w:rsid w:val="00982ECE"/>
    <w:rsid w:val="00983CFB"/>
    <w:rsid w:val="0098564B"/>
    <w:rsid w:val="009B232D"/>
    <w:rsid w:val="009B6654"/>
    <w:rsid w:val="009E0BB9"/>
    <w:rsid w:val="009E3172"/>
    <w:rsid w:val="009E5654"/>
    <w:rsid w:val="009E5A39"/>
    <w:rsid w:val="009F070C"/>
    <w:rsid w:val="009F6E11"/>
    <w:rsid w:val="00A03375"/>
    <w:rsid w:val="00A14B77"/>
    <w:rsid w:val="00A25BE3"/>
    <w:rsid w:val="00A35905"/>
    <w:rsid w:val="00A40069"/>
    <w:rsid w:val="00A403CD"/>
    <w:rsid w:val="00A443AD"/>
    <w:rsid w:val="00A530AE"/>
    <w:rsid w:val="00A730E1"/>
    <w:rsid w:val="00A73AE2"/>
    <w:rsid w:val="00A74281"/>
    <w:rsid w:val="00A742D5"/>
    <w:rsid w:val="00A7493E"/>
    <w:rsid w:val="00A817F0"/>
    <w:rsid w:val="00A81A89"/>
    <w:rsid w:val="00A85A34"/>
    <w:rsid w:val="00A91251"/>
    <w:rsid w:val="00A91D47"/>
    <w:rsid w:val="00A9288E"/>
    <w:rsid w:val="00AB05B4"/>
    <w:rsid w:val="00AB08E5"/>
    <w:rsid w:val="00AB18EB"/>
    <w:rsid w:val="00AC05F7"/>
    <w:rsid w:val="00AC1001"/>
    <w:rsid w:val="00AC64DD"/>
    <w:rsid w:val="00AD606D"/>
    <w:rsid w:val="00AE4420"/>
    <w:rsid w:val="00AF06DB"/>
    <w:rsid w:val="00AF53D2"/>
    <w:rsid w:val="00AF7FCC"/>
    <w:rsid w:val="00B00D67"/>
    <w:rsid w:val="00B016CB"/>
    <w:rsid w:val="00B14323"/>
    <w:rsid w:val="00B3048B"/>
    <w:rsid w:val="00B351EC"/>
    <w:rsid w:val="00B36612"/>
    <w:rsid w:val="00B36F52"/>
    <w:rsid w:val="00B41AFA"/>
    <w:rsid w:val="00B4262D"/>
    <w:rsid w:val="00B50C71"/>
    <w:rsid w:val="00B55FF3"/>
    <w:rsid w:val="00B60EB7"/>
    <w:rsid w:val="00B625A7"/>
    <w:rsid w:val="00B660EA"/>
    <w:rsid w:val="00B7182F"/>
    <w:rsid w:val="00B72430"/>
    <w:rsid w:val="00B748FF"/>
    <w:rsid w:val="00B91A66"/>
    <w:rsid w:val="00B95024"/>
    <w:rsid w:val="00BA0B42"/>
    <w:rsid w:val="00BA7BCE"/>
    <w:rsid w:val="00BB5463"/>
    <w:rsid w:val="00BB722F"/>
    <w:rsid w:val="00BC6857"/>
    <w:rsid w:val="00BD010C"/>
    <w:rsid w:val="00C06F1B"/>
    <w:rsid w:val="00C073F5"/>
    <w:rsid w:val="00C077A1"/>
    <w:rsid w:val="00C122B6"/>
    <w:rsid w:val="00C24047"/>
    <w:rsid w:val="00C26F8B"/>
    <w:rsid w:val="00C32D45"/>
    <w:rsid w:val="00C34616"/>
    <w:rsid w:val="00C626AE"/>
    <w:rsid w:val="00C70905"/>
    <w:rsid w:val="00C75412"/>
    <w:rsid w:val="00C84C71"/>
    <w:rsid w:val="00CA374C"/>
    <w:rsid w:val="00CA3A75"/>
    <w:rsid w:val="00CB0CBD"/>
    <w:rsid w:val="00CB6298"/>
    <w:rsid w:val="00CB6A7E"/>
    <w:rsid w:val="00CC0039"/>
    <w:rsid w:val="00CC0822"/>
    <w:rsid w:val="00CD14E5"/>
    <w:rsid w:val="00CD4B0B"/>
    <w:rsid w:val="00CE030B"/>
    <w:rsid w:val="00CE3C19"/>
    <w:rsid w:val="00D05C4A"/>
    <w:rsid w:val="00D13871"/>
    <w:rsid w:val="00D14EAA"/>
    <w:rsid w:val="00D158B1"/>
    <w:rsid w:val="00D24075"/>
    <w:rsid w:val="00D242DD"/>
    <w:rsid w:val="00D25AFF"/>
    <w:rsid w:val="00D27842"/>
    <w:rsid w:val="00D3189A"/>
    <w:rsid w:val="00D4208D"/>
    <w:rsid w:val="00D435E3"/>
    <w:rsid w:val="00D44A3D"/>
    <w:rsid w:val="00D73795"/>
    <w:rsid w:val="00D75651"/>
    <w:rsid w:val="00D82676"/>
    <w:rsid w:val="00D87DB5"/>
    <w:rsid w:val="00DA4573"/>
    <w:rsid w:val="00DC0CAA"/>
    <w:rsid w:val="00DC49A2"/>
    <w:rsid w:val="00E13286"/>
    <w:rsid w:val="00E138D2"/>
    <w:rsid w:val="00E172F1"/>
    <w:rsid w:val="00E24EB7"/>
    <w:rsid w:val="00E27E6F"/>
    <w:rsid w:val="00E32ED2"/>
    <w:rsid w:val="00E40EE8"/>
    <w:rsid w:val="00E61E13"/>
    <w:rsid w:val="00E6403B"/>
    <w:rsid w:val="00E70160"/>
    <w:rsid w:val="00E72ED5"/>
    <w:rsid w:val="00E86D28"/>
    <w:rsid w:val="00E87E34"/>
    <w:rsid w:val="00E9578B"/>
    <w:rsid w:val="00EB244D"/>
    <w:rsid w:val="00ED61AA"/>
    <w:rsid w:val="00ED63A6"/>
    <w:rsid w:val="00ED788C"/>
    <w:rsid w:val="00EE6665"/>
    <w:rsid w:val="00EF3812"/>
    <w:rsid w:val="00F014E7"/>
    <w:rsid w:val="00F04E43"/>
    <w:rsid w:val="00F06796"/>
    <w:rsid w:val="00F10F47"/>
    <w:rsid w:val="00F1118B"/>
    <w:rsid w:val="00F2088F"/>
    <w:rsid w:val="00F25615"/>
    <w:rsid w:val="00F41772"/>
    <w:rsid w:val="00F4366D"/>
    <w:rsid w:val="00F50E96"/>
    <w:rsid w:val="00F51645"/>
    <w:rsid w:val="00F71F41"/>
    <w:rsid w:val="00F73421"/>
    <w:rsid w:val="00F82891"/>
    <w:rsid w:val="00F860DC"/>
    <w:rsid w:val="00F8721F"/>
    <w:rsid w:val="00F94EA4"/>
    <w:rsid w:val="00F953CA"/>
    <w:rsid w:val="00FA2D70"/>
    <w:rsid w:val="00FA44F8"/>
    <w:rsid w:val="00FA679E"/>
    <w:rsid w:val="00FB095F"/>
    <w:rsid w:val="00FB62E4"/>
    <w:rsid w:val="00FC3FBB"/>
    <w:rsid w:val="00FC6F2B"/>
    <w:rsid w:val="00FD0780"/>
    <w:rsid w:val="00FD0D3B"/>
    <w:rsid w:val="00FD498B"/>
    <w:rsid w:val="00FE6332"/>
    <w:rsid w:val="00FF03AF"/>
    <w:rsid w:val="00FF1CCD"/>
    <w:rsid w:val="00FF2F8A"/>
    <w:rsid w:val="00FF56B5"/>
    <w:rsid w:val="00FF79B8"/>
    <w:rsid w:val="05F06C83"/>
    <w:rsid w:val="09B07D9A"/>
    <w:rsid w:val="0D8B7CA6"/>
    <w:rsid w:val="10AD45E1"/>
    <w:rsid w:val="10EA6F3A"/>
    <w:rsid w:val="12309A9F"/>
    <w:rsid w:val="15F4D241"/>
    <w:rsid w:val="18B375FD"/>
    <w:rsid w:val="1A7CB7A2"/>
    <w:rsid w:val="20D9BFBC"/>
    <w:rsid w:val="21103EB3"/>
    <w:rsid w:val="216485C7"/>
    <w:rsid w:val="23E523E3"/>
    <w:rsid w:val="247D3F99"/>
    <w:rsid w:val="27EEDCBD"/>
    <w:rsid w:val="285CE4AF"/>
    <w:rsid w:val="30D60671"/>
    <w:rsid w:val="312C9539"/>
    <w:rsid w:val="33B0F13F"/>
    <w:rsid w:val="35000A18"/>
    <w:rsid w:val="35A3FCC8"/>
    <w:rsid w:val="35BBCEB9"/>
    <w:rsid w:val="36826B6B"/>
    <w:rsid w:val="3794CAFC"/>
    <w:rsid w:val="3A003284"/>
    <w:rsid w:val="3B9E2CC6"/>
    <w:rsid w:val="3F955387"/>
    <w:rsid w:val="40155939"/>
    <w:rsid w:val="4687B21A"/>
    <w:rsid w:val="4E300179"/>
    <w:rsid w:val="4F6BF512"/>
    <w:rsid w:val="5233AFA4"/>
    <w:rsid w:val="59703947"/>
    <w:rsid w:val="6051957A"/>
    <w:rsid w:val="60834399"/>
    <w:rsid w:val="651DBC24"/>
    <w:rsid w:val="69C56044"/>
    <w:rsid w:val="6C1CD0FD"/>
    <w:rsid w:val="6E79DDB6"/>
    <w:rsid w:val="6F034D57"/>
    <w:rsid w:val="6F334FD7"/>
    <w:rsid w:val="70A6AEF3"/>
    <w:rsid w:val="72049DE5"/>
    <w:rsid w:val="74693759"/>
    <w:rsid w:val="766571EF"/>
    <w:rsid w:val="7D8C39FF"/>
    <w:rsid w:val="7DFC37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20467"/>
  <w15:docId w15:val="{B103C67C-D4E4-472F-A8EE-031DC0E3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spacing w:before="4"/>
    </w:pPr>
    <w:rPr>
      <w:rFonts w:ascii="Times New Roman" w:eastAsia="Times New Roman" w:hAnsi="Times New Roman" w:cs="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84650"/>
    <w:pPr>
      <w:tabs>
        <w:tab w:val="center" w:pos="4680"/>
        <w:tab w:val="right" w:pos="9360"/>
      </w:tabs>
    </w:pPr>
  </w:style>
  <w:style w:type="character" w:customStyle="1" w:styleId="HeaderChar">
    <w:name w:val="Header Char"/>
    <w:basedOn w:val="DefaultParagraphFont"/>
    <w:link w:val="Header"/>
    <w:uiPriority w:val="99"/>
    <w:rsid w:val="00884650"/>
  </w:style>
  <w:style w:type="paragraph" w:styleId="Footer">
    <w:name w:val="footer"/>
    <w:basedOn w:val="Normal"/>
    <w:link w:val="FooterChar"/>
    <w:uiPriority w:val="99"/>
    <w:unhideWhenUsed/>
    <w:rsid w:val="00884650"/>
    <w:pPr>
      <w:tabs>
        <w:tab w:val="center" w:pos="4680"/>
        <w:tab w:val="right" w:pos="9360"/>
      </w:tabs>
    </w:pPr>
  </w:style>
  <w:style w:type="character" w:customStyle="1" w:styleId="FooterChar">
    <w:name w:val="Footer Char"/>
    <w:basedOn w:val="DefaultParagraphFont"/>
    <w:link w:val="Footer"/>
    <w:uiPriority w:val="99"/>
    <w:rsid w:val="00884650"/>
  </w:style>
  <w:style w:type="character" w:customStyle="1" w:styleId="TitleChar">
    <w:name w:val="Title Char"/>
    <w:basedOn w:val="DefaultParagraphFont"/>
    <w:link w:val="Title"/>
    <w:uiPriority w:val="10"/>
    <w:rsid w:val="00884650"/>
    <w:rPr>
      <w:rFonts w:ascii="Times New Roman" w:eastAsia="Times New Roman" w:hAnsi="Times New Roman" w:cs="Times New Roman"/>
    </w:rPr>
  </w:style>
  <w:style w:type="character" w:styleId="Hyperlink">
    <w:name w:val="Hyperlink"/>
    <w:basedOn w:val="DefaultParagraphFont"/>
    <w:uiPriority w:val="99"/>
    <w:unhideWhenUsed/>
    <w:rsid w:val="006456EE"/>
    <w:rPr>
      <w:color w:val="0000FF" w:themeColor="hyperlink"/>
      <w:u w:val="single"/>
    </w:rPr>
  </w:style>
  <w:style w:type="character" w:styleId="UnresolvedMention">
    <w:name w:val="Unresolved Mention"/>
    <w:basedOn w:val="DefaultParagraphFont"/>
    <w:uiPriority w:val="99"/>
    <w:semiHidden/>
    <w:unhideWhenUsed/>
    <w:rsid w:val="006456EE"/>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D03DB"/>
    <w:pPr>
      <w:widowControl/>
      <w:autoSpaceDE/>
      <w:autoSpaceDN/>
    </w:pPr>
  </w:style>
  <w:style w:type="paragraph" w:styleId="CommentSubject">
    <w:name w:val="annotation subject"/>
    <w:basedOn w:val="CommentText"/>
    <w:next w:val="CommentText"/>
    <w:link w:val="CommentSubjectChar"/>
    <w:uiPriority w:val="99"/>
    <w:semiHidden/>
    <w:unhideWhenUsed/>
    <w:rsid w:val="005760B9"/>
    <w:rPr>
      <w:b/>
      <w:bCs/>
    </w:rPr>
  </w:style>
  <w:style w:type="character" w:customStyle="1" w:styleId="CommentSubjectChar">
    <w:name w:val="Comment Subject Char"/>
    <w:basedOn w:val="CommentTextChar"/>
    <w:link w:val="CommentSubject"/>
    <w:uiPriority w:val="99"/>
    <w:semiHidden/>
    <w:rsid w:val="005760B9"/>
    <w:rPr>
      <w:b/>
      <w:bCs/>
      <w:sz w:val="20"/>
      <w:szCs w:val="20"/>
    </w:rPr>
  </w:style>
  <w:style w:type="paragraph" w:customStyle="1" w:styleId="Default">
    <w:name w:val="Default"/>
    <w:rsid w:val="00C70905"/>
    <w:pPr>
      <w:widowControl/>
      <w:adjustRightInd w:val="0"/>
    </w:pPr>
    <w:rPr>
      <w:rFonts w:ascii="Open Sans" w:eastAsia="MS Mincho" w:hAnsi="Open Sans" w:cs="Open Sans"/>
      <w:color w:val="000000"/>
      <w:sz w:val="24"/>
      <w:szCs w:val="24"/>
    </w:rPr>
  </w:style>
  <w:style w:type="numbering" w:customStyle="1" w:styleId="CurrentList1">
    <w:name w:val="Current List1"/>
    <w:uiPriority w:val="99"/>
    <w:rsid w:val="002C2D1B"/>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798764">
      <w:bodyDiv w:val="1"/>
      <w:marLeft w:val="0"/>
      <w:marRight w:val="0"/>
      <w:marTop w:val="0"/>
      <w:marBottom w:val="0"/>
      <w:divBdr>
        <w:top w:val="none" w:sz="0" w:space="0" w:color="auto"/>
        <w:left w:val="none" w:sz="0" w:space="0" w:color="auto"/>
        <w:bottom w:val="none" w:sz="0" w:space="0" w:color="auto"/>
        <w:right w:val="none" w:sz="0" w:space="0" w:color="auto"/>
      </w:divBdr>
    </w:div>
    <w:div w:id="2147117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channel/UCIc5aFOqKSxSlkGApjRIGTw"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channel/UCIc5aFOqKSxSlkGApjRIGT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umentStage xmlns="55041535-f2a8-409c-bc31-d1306ea79a24" xsi:nil="true"/>
    <DocumentStages xmlns="55041535-f2a8-409c-bc31-d1306ea79a24">Team Documents Prepared</DocumentStages>
    <lcf76f155ced4ddcb4097134ff3c332f xmlns="55041535-f2a8-409c-bc31-d1306ea79a24">
      <Terms xmlns="http://schemas.microsoft.com/office/infopath/2007/PartnerControls"/>
    </lcf76f155ced4ddcb4097134ff3c332f>
    <TaxCatchAll xmlns="2722b86c-2b21-4288-983c-c1e1d376ffb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A3D17F14EC9342B8C4C96BBC97804E" ma:contentTypeVersion="12" ma:contentTypeDescription="Create a new document." ma:contentTypeScope="" ma:versionID="291e00ce258b4ec5a457da5fd8c7429a">
  <xsd:schema xmlns:xsd="http://www.w3.org/2001/XMLSchema" xmlns:xs="http://www.w3.org/2001/XMLSchema" xmlns:p="http://schemas.microsoft.com/office/2006/metadata/properties" xmlns:ns2="55041535-f2a8-409c-bc31-d1306ea79a24" xmlns:ns3="2722b86c-2b21-4288-983c-c1e1d376ffb0" targetNamespace="http://schemas.microsoft.com/office/2006/metadata/properties" ma:root="true" ma:fieldsID="89c44dedc51e05d0a5459d5e19bba500" ns2:_="" ns3:_="">
    <xsd:import namespace="55041535-f2a8-409c-bc31-d1306ea79a24"/>
    <xsd:import namespace="2722b86c-2b21-4288-983c-c1e1d376ffb0"/>
    <xsd:element name="properties">
      <xsd:complexType>
        <xsd:sequence>
          <xsd:element name="documentManagement">
            <xsd:complexType>
              <xsd:all>
                <xsd:element ref="ns2:DocumentStage" minOccurs="0"/>
                <xsd:element ref="ns2:DocumentStage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041535-f2a8-409c-bc31-d1306ea79a24" elementFormDefault="qualified">
    <xsd:import namespace="http://schemas.microsoft.com/office/2006/documentManagement/types"/>
    <xsd:import namespace="http://schemas.microsoft.com/office/infopath/2007/PartnerControls"/>
    <xsd:element name="DocumentStage" ma:index="8" nillable="true" ma:displayName="Document Stage" ma:format="Dropdown" ma:internalName="DocumentStage">
      <xsd:simpleType>
        <xsd:restriction base="dms:Choice">
          <xsd:enumeration value="Agenda Created"/>
          <xsd:enumeration value="Team Documents Prepared"/>
          <xsd:enumeration value="Finance Documents Completed"/>
          <xsd:enumeration value="Ready for CEO Review"/>
          <xsd:enumeration value="CEO Approved"/>
          <xsd:enumeration value="Final Packet "/>
          <xsd:enumeration value="Choice 7"/>
        </xsd:restriction>
      </xsd:simpleType>
    </xsd:element>
    <xsd:element name="DocumentStages" ma:index="9" nillable="true" ma:displayName="Document Stages" ma:default="Team Documents Prepared" ma:format="Dropdown" ma:internalName="DocumentStages">
      <xsd:simpleType>
        <xsd:restriction base="dms:Choice">
          <xsd:enumeration value="Team Documents Prepared"/>
          <xsd:enumeration value="Finance Documents Completed"/>
          <xsd:enumeration value="Ready for CEO Review"/>
          <xsd:enumeration value="CEO Approved"/>
          <xsd:enumeration value="Choice 5"/>
          <xsd:enumeration value="Choice 6"/>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6cd22d-56ad-4ba7-9273-d1203cd43e1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22b86c-2b21-4288-983c-c1e1d376ffb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7fb7162-2171-480d-8c94-67521477caa8}" ma:internalName="TaxCatchAll" ma:showField="CatchAllData" ma:web="2722b86c-2b21-4288-983c-c1e1d376f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E816F3-5840-4492-8EB5-53DE23598615}">
  <ds:schemaRefs>
    <ds:schemaRef ds:uri="http://schemas.microsoft.com/sharepoint/v3/contenttype/forms"/>
  </ds:schemaRefs>
</ds:datastoreItem>
</file>

<file path=customXml/itemProps2.xml><?xml version="1.0" encoding="utf-8"?>
<ds:datastoreItem xmlns:ds="http://schemas.openxmlformats.org/officeDocument/2006/customXml" ds:itemID="{0924F9F2-2FDA-415A-8879-F02C22761D19}">
  <ds:schemaRefs>
    <ds:schemaRef ds:uri="http://schemas.openxmlformats.org/officeDocument/2006/bibliography"/>
  </ds:schemaRefs>
</ds:datastoreItem>
</file>

<file path=customXml/itemProps3.xml><?xml version="1.0" encoding="utf-8"?>
<ds:datastoreItem xmlns:ds="http://schemas.openxmlformats.org/officeDocument/2006/customXml" ds:itemID="{EEFB9A97-DA90-451E-9B6B-29E2C5A34126}">
  <ds:schemaRefs>
    <ds:schemaRef ds:uri="http://schemas.microsoft.com/office/2006/metadata/properties"/>
    <ds:schemaRef ds:uri="http://schemas.microsoft.com/office/infopath/2007/PartnerControls"/>
    <ds:schemaRef ds:uri="55041535-f2a8-409c-bc31-d1306ea79a24"/>
    <ds:schemaRef ds:uri="2722b86c-2b21-4288-983c-c1e1d376ffb0"/>
  </ds:schemaRefs>
</ds:datastoreItem>
</file>

<file path=customXml/itemProps4.xml><?xml version="1.0" encoding="utf-8"?>
<ds:datastoreItem xmlns:ds="http://schemas.openxmlformats.org/officeDocument/2006/customXml" ds:itemID="{11ED610F-2073-4A82-A2EF-BFF38E495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041535-f2a8-409c-bc31-d1306ea79a24"/>
    <ds:schemaRef ds:uri="2722b86c-2b21-4288-983c-c1e1d376f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1489</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NVTA Letterhead</vt:lpstr>
    </vt:vector>
  </TitlesOfParts>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NVTA Letterhead</dc:title>
  <dc:subject/>
  <dc:creator>Abigail Hillerich</dc:creator>
  <cp:keywords>DAGcMOog5go,BADE9s0-FnU</cp:keywords>
  <dc:description/>
  <cp:lastModifiedBy>Lee Ann Henderson</cp:lastModifiedBy>
  <cp:revision>3</cp:revision>
  <cp:lastPrinted>2025-02-04T18:46:00Z</cp:lastPrinted>
  <dcterms:created xsi:type="dcterms:W3CDTF">2025-11-04T17:55:00Z</dcterms:created>
  <dcterms:modified xsi:type="dcterms:W3CDTF">2025-11-18T14:36:00Z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2025-01-21T00:00:00Z</vt:filetime>
  </property>
  <property fmtid="{D5CDD505-2E9C-101B-9397-08002B2CF9AE}" pid="3" name="Creator">
    <vt:lpwstr>Canva</vt:lpwstr>
  </property>
  <property fmtid="{D5CDD505-2E9C-101B-9397-08002B2CF9AE}" pid="4" name="LastSaved">
    <vt:filetime>2025-01-21T00:00:00Z</vt:filetime>
  </property>
  <property fmtid="{D5CDD505-2E9C-101B-9397-08002B2CF9AE}" pid="5" name="Producer">
    <vt:lpwstr>Canva</vt:lpwstr>
  </property>
  <property fmtid="{D5CDD505-2E9C-101B-9397-08002B2CF9AE}" pid="6" name="ContentTypeId">
    <vt:lpwstr>0x0101001FA3D17F14EC9342B8C4C96BBC97804E</vt:lpwstr>
  </property>
  <property fmtid="{D5CDD505-2E9C-101B-9397-08002B2CF9AE}" pid="7" name="MediaServiceImageTags">
    <vt:lpwstr/>
  </property>
</Properties>
</file>