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8A88" w14:textId="77777777" w:rsidR="003C2E8A" w:rsidRDefault="003C2E8A" w:rsidP="003C2E8A">
      <w:pPr>
        <w:spacing w:before="120" w:after="120"/>
        <w:contextualSpacing/>
        <w:rPr>
          <w:rFonts w:ascii="Times New Roman" w:hAnsi="Times New Roman" w:cs="Times New Roman"/>
          <w:b/>
          <w:bCs/>
          <w:sz w:val="24"/>
          <w:szCs w:val="24"/>
        </w:rPr>
      </w:pPr>
      <w:bookmarkStart w:id="0" w:name="_Hlk70511939"/>
    </w:p>
    <w:p w14:paraId="17767321" w14:textId="77777777" w:rsidR="003C2E8A" w:rsidRPr="00465AE5" w:rsidRDefault="003C2E8A" w:rsidP="003C2E8A">
      <w:pPr>
        <w:spacing w:before="120" w:after="120"/>
        <w:contextualSpacing/>
        <w:jc w:val="center"/>
        <w:rPr>
          <w:rFonts w:ascii="Times New Roman" w:hAnsi="Times New Roman" w:cs="Times New Roman"/>
          <w:b/>
          <w:bCs/>
          <w:sz w:val="24"/>
          <w:szCs w:val="24"/>
        </w:rPr>
      </w:pPr>
      <w:bookmarkStart w:id="1" w:name="_Hlk104457597"/>
      <w:r w:rsidRPr="00465AE5">
        <w:rPr>
          <w:rFonts w:ascii="Times New Roman" w:hAnsi="Times New Roman" w:cs="Times New Roman"/>
          <w:b/>
          <w:bCs/>
          <w:sz w:val="24"/>
          <w:szCs w:val="24"/>
        </w:rPr>
        <w:t>TECHNICAL ADVISORY COMMITTEE</w:t>
      </w:r>
    </w:p>
    <w:p w14:paraId="362B65CC" w14:textId="5187603D" w:rsidR="003C2E8A" w:rsidRDefault="00A23D48" w:rsidP="003C2E8A">
      <w:pPr>
        <w:spacing w:before="120" w:after="120"/>
        <w:contextualSpacing/>
        <w:jc w:val="center"/>
        <w:rPr>
          <w:rFonts w:ascii="Times New Roman" w:hAnsi="Times New Roman" w:cs="Times New Roman"/>
          <w:b/>
          <w:bCs/>
          <w:sz w:val="24"/>
          <w:szCs w:val="24"/>
        </w:rPr>
      </w:pPr>
      <w:r>
        <w:rPr>
          <w:rFonts w:ascii="Times New Roman" w:hAnsi="Times New Roman" w:cs="Times New Roman"/>
          <w:b/>
          <w:bCs/>
          <w:sz w:val="24"/>
          <w:szCs w:val="24"/>
        </w:rPr>
        <w:t>Wednesday</w:t>
      </w:r>
      <w:r w:rsidR="003C2E8A" w:rsidRPr="00465AE5">
        <w:rPr>
          <w:rFonts w:ascii="Times New Roman" w:hAnsi="Times New Roman" w:cs="Times New Roman"/>
          <w:b/>
          <w:bCs/>
          <w:sz w:val="24"/>
          <w:szCs w:val="24"/>
        </w:rPr>
        <w:t xml:space="preserve">, </w:t>
      </w:r>
      <w:r w:rsidR="003C2E8A">
        <w:rPr>
          <w:rFonts w:ascii="Times New Roman" w:hAnsi="Times New Roman" w:cs="Times New Roman"/>
          <w:b/>
          <w:bCs/>
          <w:sz w:val="24"/>
          <w:szCs w:val="24"/>
        </w:rPr>
        <w:t>September 21</w:t>
      </w:r>
      <w:r w:rsidR="003C2E8A" w:rsidRPr="00EE2104">
        <w:rPr>
          <w:rFonts w:ascii="Times New Roman" w:hAnsi="Times New Roman" w:cs="Times New Roman"/>
          <w:b/>
          <w:bCs/>
          <w:sz w:val="24"/>
          <w:szCs w:val="24"/>
          <w:vertAlign w:val="superscript"/>
        </w:rPr>
        <w:t>st</w:t>
      </w:r>
      <w:r w:rsidR="003C2E8A" w:rsidRPr="00465AE5">
        <w:rPr>
          <w:rFonts w:ascii="Times New Roman" w:hAnsi="Times New Roman" w:cs="Times New Roman"/>
          <w:b/>
          <w:bCs/>
          <w:sz w:val="24"/>
          <w:szCs w:val="24"/>
        </w:rPr>
        <w:t>, 202</w:t>
      </w:r>
      <w:r w:rsidR="003C2E8A">
        <w:rPr>
          <w:rFonts w:ascii="Times New Roman" w:hAnsi="Times New Roman" w:cs="Times New Roman"/>
          <w:b/>
          <w:bCs/>
          <w:sz w:val="24"/>
          <w:szCs w:val="24"/>
        </w:rPr>
        <w:t>2</w:t>
      </w:r>
      <w:r w:rsidR="003C2E8A" w:rsidRPr="00465AE5">
        <w:rPr>
          <w:rFonts w:ascii="Times New Roman" w:hAnsi="Times New Roman" w:cs="Times New Roman"/>
          <w:b/>
          <w:bCs/>
          <w:sz w:val="24"/>
          <w:szCs w:val="24"/>
        </w:rPr>
        <w:t xml:space="preserve">, </w:t>
      </w:r>
      <w:r w:rsidR="003C2E8A">
        <w:rPr>
          <w:rFonts w:ascii="Times New Roman" w:hAnsi="Times New Roman" w:cs="Times New Roman"/>
          <w:b/>
          <w:bCs/>
          <w:sz w:val="24"/>
          <w:szCs w:val="24"/>
        </w:rPr>
        <w:t>7</w:t>
      </w:r>
      <w:r w:rsidR="003C2E8A" w:rsidRPr="00465AE5">
        <w:rPr>
          <w:rFonts w:ascii="Times New Roman" w:hAnsi="Times New Roman" w:cs="Times New Roman"/>
          <w:b/>
          <w:bCs/>
          <w:sz w:val="24"/>
          <w:szCs w:val="24"/>
        </w:rPr>
        <w:t>:</w:t>
      </w:r>
      <w:r w:rsidR="003C2E8A">
        <w:rPr>
          <w:rFonts w:ascii="Times New Roman" w:hAnsi="Times New Roman" w:cs="Times New Roman"/>
          <w:b/>
          <w:bCs/>
          <w:sz w:val="24"/>
          <w:szCs w:val="24"/>
        </w:rPr>
        <w:t>0</w:t>
      </w:r>
      <w:r w:rsidR="003C2E8A" w:rsidRPr="00465AE5">
        <w:rPr>
          <w:rFonts w:ascii="Times New Roman" w:hAnsi="Times New Roman" w:cs="Times New Roman"/>
          <w:b/>
          <w:bCs/>
          <w:sz w:val="24"/>
          <w:szCs w:val="24"/>
        </w:rPr>
        <w:t>0 pm</w:t>
      </w:r>
    </w:p>
    <w:p w14:paraId="39ED0E6A" w14:textId="735F4E97" w:rsidR="003C2E8A" w:rsidRDefault="003C2E8A" w:rsidP="003C2E8A">
      <w:pPr>
        <w:spacing w:before="120" w:after="120"/>
        <w:contextualSpacing/>
        <w:jc w:val="center"/>
        <w:rPr>
          <w:rFonts w:ascii="Times New Roman" w:hAnsi="Times New Roman" w:cs="Times New Roman"/>
          <w:b/>
          <w:bCs/>
          <w:sz w:val="24"/>
          <w:szCs w:val="24"/>
        </w:rPr>
      </w:pPr>
      <w:r w:rsidRPr="00332126">
        <w:rPr>
          <w:rFonts w:ascii="Times New Roman" w:hAnsi="Times New Roman" w:cs="Times New Roman"/>
          <w:b/>
          <w:bCs/>
          <w:sz w:val="24"/>
          <w:szCs w:val="24"/>
        </w:rPr>
        <w:t>Northern Virginia Transportation Authority</w:t>
      </w:r>
    </w:p>
    <w:p w14:paraId="2A56ED2B" w14:textId="53DF56FC" w:rsidR="008A0A69" w:rsidRPr="00332126" w:rsidRDefault="008A0A69" w:rsidP="003C2E8A">
      <w:pPr>
        <w:spacing w:before="120" w:after="120"/>
        <w:contextualSpacing/>
        <w:jc w:val="center"/>
        <w:rPr>
          <w:rFonts w:ascii="Times New Roman" w:hAnsi="Times New Roman" w:cs="Times New Roman"/>
          <w:b/>
          <w:bCs/>
          <w:sz w:val="24"/>
          <w:szCs w:val="24"/>
        </w:rPr>
      </w:pPr>
      <w:r>
        <w:rPr>
          <w:rFonts w:ascii="Times New Roman" w:hAnsi="Times New Roman" w:cs="Times New Roman"/>
          <w:b/>
          <w:bCs/>
          <w:sz w:val="24"/>
          <w:szCs w:val="24"/>
        </w:rPr>
        <w:t>Virtual Meeting held on Zoom</w:t>
      </w:r>
    </w:p>
    <w:p w14:paraId="564EC10A" w14:textId="77777777" w:rsidR="003C2E8A" w:rsidRPr="00465AE5" w:rsidRDefault="003C2E8A" w:rsidP="003C2E8A">
      <w:pPr>
        <w:spacing w:before="120" w:after="120"/>
        <w:contextualSpacing/>
        <w:jc w:val="center"/>
        <w:rPr>
          <w:rFonts w:ascii="Times New Roman" w:hAnsi="Times New Roman" w:cs="Times New Roman"/>
          <w:b/>
          <w:bCs/>
          <w:sz w:val="24"/>
          <w:szCs w:val="24"/>
        </w:rPr>
      </w:pPr>
      <w:r>
        <w:rPr>
          <w:rFonts w:ascii="Times New Roman" w:hAnsi="Times New Roman" w:cs="Times New Roman"/>
          <w:b/>
          <w:bCs/>
          <w:sz w:val="24"/>
          <w:szCs w:val="24"/>
        </w:rPr>
        <w:t>L</w:t>
      </w:r>
      <w:r w:rsidRPr="00465AE5">
        <w:rPr>
          <w:rFonts w:ascii="Times New Roman" w:hAnsi="Times New Roman" w:cs="Times New Roman"/>
          <w:b/>
          <w:bCs/>
          <w:sz w:val="24"/>
          <w:szCs w:val="24"/>
        </w:rPr>
        <w:t xml:space="preserve">ive-streamed on </w:t>
      </w:r>
      <w:hyperlink r:id="rId7" w:history="1">
        <w:r w:rsidRPr="00D1116B">
          <w:rPr>
            <w:rStyle w:val="Hyperlink"/>
            <w:rFonts w:ascii="Times New Roman" w:hAnsi="Times New Roman" w:cs="Times New Roman"/>
            <w:b/>
            <w:bCs/>
            <w:sz w:val="24"/>
            <w:szCs w:val="24"/>
          </w:rPr>
          <w:t>YouTube</w:t>
        </w:r>
      </w:hyperlink>
    </w:p>
    <w:p w14:paraId="26506FE1" w14:textId="77777777" w:rsidR="003C2E8A" w:rsidRPr="00465AE5" w:rsidRDefault="003C2E8A" w:rsidP="003C2E8A">
      <w:pPr>
        <w:spacing w:before="120" w:after="120"/>
        <w:contextualSpacing/>
        <w:jc w:val="center"/>
        <w:rPr>
          <w:rFonts w:ascii="Times New Roman" w:hAnsi="Times New Roman" w:cs="Times New Roman"/>
          <w:sz w:val="24"/>
          <w:szCs w:val="24"/>
        </w:rPr>
      </w:pPr>
    </w:p>
    <w:p w14:paraId="76E0DD02" w14:textId="77777777" w:rsidR="003C2E8A" w:rsidRPr="007B7EC8" w:rsidRDefault="003C2E8A" w:rsidP="003C2E8A">
      <w:pPr>
        <w:spacing w:before="120" w:after="120"/>
        <w:contextualSpacing/>
        <w:jc w:val="center"/>
        <w:rPr>
          <w:rFonts w:ascii="Times New Roman" w:hAnsi="Times New Roman" w:cs="Times New Roman"/>
          <w:b/>
          <w:bCs/>
          <w:sz w:val="28"/>
          <w:szCs w:val="24"/>
          <w:u w:val="single"/>
        </w:rPr>
      </w:pPr>
      <w:r w:rsidRPr="007B7EC8">
        <w:rPr>
          <w:rFonts w:ascii="Times New Roman" w:hAnsi="Times New Roman" w:cs="Times New Roman"/>
          <w:b/>
          <w:bCs/>
          <w:sz w:val="28"/>
          <w:szCs w:val="24"/>
          <w:u w:val="single"/>
        </w:rPr>
        <w:t>MEETING SUMMARY</w:t>
      </w:r>
    </w:p>
    <w:p w14:paraId="2B8B8080" w14:textId="77777777" w:rsidR="003C2E8A" w:rsidRDefault="003C2E8A" w:rsidP="003C2E8A">
      <w:pPr>
        <w:pStyle w:val="ListParagraph"/>
        <w:numPr>
          <w:ilvl w:val="0"/>
          <w:numId w:val="1"/>
        </w:numPr>
        <w:spacing w:before="120" w:after="120"/>
        <w:rPr>
          <w:rFonts w:ascii="Times New Roman" w:hAnsi="Times New Roman" w:cs="Times New Roman"/>
          <w:b/>
          <w:bCs/>
          <w:sz w:val="24"/>
          <w:szCs w:val="24"/>
        </w:rPr>
      </w:pPr>
      <w:r w:rsidRPr="00465AE5">
        <w:rPr>
          <w:rFonts w:ascii="Times New Roman" w:hAnsi="Times New Roman" w:cs="Times New Roman"/>
          <w:b/>
          <w:bCs/>
          <w:sz w:val="24"/>
          <w:szCs w:val="24"/>
        </w:rPr>
        <w:t>Call to Order/Welcome</w:t>
      </w:r>
    </w:p>
    <w:p w14:paraId="21CD8232" w14:textId="60BC3157" w:rsidR="003C2E8A" w:rsidRPr="00E10D1B" w:rsidRDefault="003C2E8A" w:rsidP="003C2E8A">
      <w:pPr>
        <w:pStyle w:val="ListParagraph"/>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 xml:space="preserve">Vice </w:t>
      </w:r>
      <w:r w:rsidRPr="00E10D1B">
        <w:rPr>
          <w:rFonts w:ascii="Times New Roman" w:hAnsi="Times New Roman" w:cs="Times New Roman"/>
          <w:sz w:val="24"/>
          <w:szCs w:val="24"/>
        </w:rPr>
        <w:t xml:space="preserve">Chair </w:t>
      </w:r>
      <w:r>
        <w:rPr>
          <w:rFonts w:ascii="Times New Roman" w:hAnsi="Times New Roman" w:cs="Times New Roman"/>
          <w:sz w:val="24"/>
          <w:szCs w:val="24"/>
        </w:rPr>
        <w:t>Ciccarelli</w:t>
      </w:r>
      <w:r w:rsidRPr="00E10D1B">
        <w:rPr>
          <w:rFonts w:ascii="Times New Roman" w:hAnsi="Times New Roman" w:cs="Times New Roman"/>
          <w:sz w:val="24"/>
          <w:szCs w:val="24"/>
        </w:rPr>
        <w:t xml:space="preserve"> called the meeting to order at </w:t>
      </w:r>
      <w:r>
        <w:rPr>
          <w:rFonts w:ascii="Times New Roman" w:hAnsi="Times New Roman" w:cs="Times New Roman"/>
          <w:sz w:val="24"/>
          <w:szCs w:val="24"/>
        </w:rPr>
        <w:t>7:0</w:t>
      </w:r>
      <w:r w:rsidR="00B711F4">
        <w:rPr>
          <w:rFonts w:ascii="Times New Roman" w:hAnsi="Times New Roman" w:cs="Times New Roman"/>
          <w:sz w:val="24"/>
          <w:szCs w:val="24"/>
        </w:rPr>
        <w:t>6</w:t>
      </w:r>
      <w:r w:rsidRPr="00E10D1B">
        <w:rPr>
          <w:rFonts w:ascii="Times New Roman" w:hAnsi="Times New Roman" w:cs="Times New Roman"/>
          <w:sz w:val="24"/>
          <w:szCs w:val="24"/>
        </w:rPr>
        <w:t xml:space="preserve"> </w:t>
      </w:r>
      <w:r>
        <w:rPr>
          <w:rFonts w:ascii="Times New Roman" w:hAnsi="Times New Roman" w:cs="Times New Roman"/>
          <w:sz w:val="24"/>
          <w:szCs w:val="24"/>
        </w:rPr>
        <w:t>PM</w:t>
      </w:r>
      <w:r w:rsidRPr="00E10D1B">
        <w:rPr>
          <w:rFonts w:ascii="Times New Roman" w:hAnsi="Times New Roman" w:cs="Times New Roman"/>
          <w:sz w:val="24"/>
          <w:szCs w:val="24"/>
        </w:rPr>
        <w:t xml:space="preserve"> </w:t>
      </w:r>
      <w:r>
        <w:rPr>
          <w:rFonts w:ascii="Times New Roman" w:hAnsi="Times New Roman" w:cs="Times New Roman"/>
          <w:sz w:val="24"/>
          <w:szCs w:val="24"/>
        </w:rPr>
        <w:t>over Zoom</w:t>
      </w:r>
      <w:r w:rsidRPr="00E10D1B">
        <w:rPr>
          <w:rFonts w:ascii="Times New Roman" w:hAnsi="Times New Roman" w:cs="Times New Roman"/>
          <w:sz w:val="24"/>
          <w:szCs w:val="24"/>
        </w:rPr>
        <w:t>.</w:t>
      </w:r>
      <w:r>
        <w:rPr>
          <w:rFonts w:ascii="Times New Roman" w:hAnsi="Times New Roman" w:cs="Times New Roman"/>
          <w:sz w:val="24"/>
          <w:szCs w:val="24"/>
        </w:rPr>
        <w:t xml:space="preserve"> Vice</w:t>
      </w:r>
      <w:r w:rsidRPr="00E10D1B">
        <w:rPr>
          <w:rFonts w:ascii="Times New Roman" w:hAnsi="Times New Roman" w:cs="Times New Roman"/>
          <w:sz w:val="24"/>
          <w:szCs w:val="24"/>
        </w:rPr>
        <w:t xml:space="preserve"> Chair </w:t>
      </w:r>
      <w:r>
        <w:rPr>
          <w:rFonts w:ascii="Times New Roman" w:hAnsi="Times New Roman" w:cs="Times New Roman"/>
          <w:sz w:val="24"/>
          <w:szCs w:val="24"/>
        </w:rPr>
        <w:t>Ciccarelli</w:t>
      </w:r>
      <w:r w:rsidRPr="00E10D1B">
        <w:rPr>
          <w:rFonts w:ascii="Times New Roman" w:hAnsi="Times New Roman" w:cs="Times New Roman"/>
          <w:sz w:val="24"/>
          <w:szCs w:val="24"/>
        </w:rPr>
        <w:t xml:space="preserve"> </w:t>
      </w:r>
      <w:r>
        <w:rPr>
          <w:rFonts w:ascii="Times New Roman" w:hAnsi="Times New Roman" w:cs="Times New Roman"/>
          <w:sz w:val="24"/>
          <w:szCs w:val="24"/>
        </w:rPr>
        <w:t xml:space="preserve">read a synopsis of the Policy 26 legislation that had recently passed by the Authority allowing for virtual meetings for the committees of the NVTA. </w:t>
      </w:r>
    </w:p>
    <w:p w14:paraId="64088DE1" w14:textId="77777777" w:rsidR="003C2E8A" w:rsidRPr="007F1B8F" w:rsidRDefault="003C2E8A" w:rsidP="003C2E8A">
      <w:pPr>
        <w:pStyle w:val="ListParagraph"/>
        <w:numPr>
          <w:ilvl w:val="1"/>
          <w:numId w:val="1"/>
        </w:numPr>
        <w:spacing w:before="120" w:after="120"/>
        <w:rPr>
          <w:rFonts w:ascii="Times New Roman" w:hAnsi="Times New Roman" w:cs="Times New Roman"/>
          <w:b/>
          <w:bCs/>
          <w:sz w:val="24"/>
          <w:szCs w:val="24"/>
        </w:rPr>
      </w:pPr>
      <w:r w:rsidRPr="007E5A86">
        <w:rPr>
          <w:rFonts w:ascii="Times New Roman" w:hAnsi="Times New Roman" w:cs="Times New Roman"/>
          <w:b/>
          <w:bCs/>
          <w:sz w:val="24"/>
          <w:szCs w:val="24"/>
        </w:rPr>
        <w:t>Attendees</w:t>
      </w:r>
      <w:r w:rsidRPr="007F1B8F">
        <w:rPr>
          <w:rFonts w:ascii="Times New Roman" w:hAnsi="Times New Roman" w:cs="Times New Roman"/>
          <w:sz w:val="24"/>
          <w:szCs w:val="24"/>
        </w:rPr>
        <w:t>:</w:t>
      </w:r>
    </w:p>
    <w:p w14:paraId="3737E926" w14:textId="4823FB7A" w:rsidR="003C2E8A" w:rsidRPr="007F1B8F" w:rsidRDefault="003C2E8A" w:rsidP="003C2E8A">
      <w:pPr>
        <w:pStyle w:val="ListParagraph"/>
        <w:numPr>
          <w:ilvl w:val="2"/>
          <w:numId w:val="2"/>
        </w:numPr>
        <w:spacing w:before="120" w:after="120"/>
        <w:rPr>
          <w:rFonts w:ascii="Times New Roman" w:hAnsi="Times New Roman" w:cs="Times New Roman"/>
          <w:sz w:val="24"/>
          <w:szCs w:val="24"/>
        </w:rPr>
      </w:pPr>
      <w:r>
        <w:rPr>
          <w:rFonts w:ascii="Times New Roman" w:hAnsi="Times New Roman" w:cs="Times New Roman"/>
          <w:b/>
          <w:bCs/>
          <w:sz w:val="24"/>
          <w:szCs w:val="24"/>
        </w:rPr>
        <w:t xml:space="preserve">TAC </w:t>
      </w:r>
      <w:r w:rsidRPr="007F1B8F">
        <w:rPr>
          <w:rFonts w:ascii="Times New Roman" w:hAnsi="Times New Roman" w:cs="Times New Roman"/>
          <w:b/>
          <w:bCs/>
          <w:sz w:val="24"/>
          <w:szCs w:val="24"/>
        </w:rPr>
        <w:t>Members:</w:t>
      </w:r>
      <w:r>
        <w:rPr>
          <w:rFonts w:ascii="Times New Roman" w:hAnsi="Times New Roman" w:cs="Times New Roman"/>
          <w:sz w:val="24"/>
          <w:szCs w:val="24"/>
        </w:rPr>
        <w:t xml:space="preserve"> Karen Campblin,</w:t>
      </w:r>
      <w:r w:rsidRPr="00455723">
        <w:rPr>
          <w:rFonts w:ascii="Times New Roman" w:eastAsiaTheme="minorHAnsi" w:hAnsi="Times New Roman" w:cs="Times New Roman"/>
          <w:sz w:val="24"/>
          <w:szCs w:val="24"/>
        </w:rPr>
        <w:t xml:space="preserve"> </w:t>
      </w:r>
      <w:r w:rsidRPr="00455723">
        <w:rPr>
          <w:rFonts w:ascii="Times New Roman" w:hAnsi="Times New Roman" w:cs="Times New Roman"/>
          <w:sz w:val="24"/>
          <w:szCs w:val="24"/>
        </w:rPr>
        <w:t xml:space="preserve">Michelle </w:t>
      </w:r>
      <w:proofErr w:type="spellStart"/>
      <w:r w:rsidRPr="00455723">
        <w:rPr>
          <w:rFonts w:ascii="Times New Roman" w:hAnsi="Times New Roman" w:cs="Times New Roman"/>
          <w:sz w:val="24"/>
          <w:szCs w:val="24"/>
        </w:rPr>
        <w:t>Cavucci</w:t>
      </w:r>
      <w:proofErr w:type="spellEnd"/>
      <w:r>
        <w:rPr>
          <w:rFonts w:ascii="Times New Roman" w:hAnsi="Times New Roman" w:cs="Times New Roman"/>
          <w:sz w:val="24"/>
          <w:szCs w:val="24"/>
        </w:rPr>
        <w:t>,</w:t>
      </w:r>
      <w:r w:rsidRPr="00455723">
        <w:rPr>
          <w:rFonts w:ascii="Times New Roman" w:hAnsi="Times New Roman" w:cs="Times New Roman"/>
          <w:sz w:val="24"/>
          <w:szCs w:val="24"/>
        </w:rPr>
        <w:t xml:space="preserve"> </w:t>
      </w:r>
      <w:r>
        <w:rPr>
          <w:rFonts w:ascii="Times New Roman" w:hAnsi="Times New Roman" w:cs="Times New Roman"/>
          <w:sz w:val="24"/>
          <w:szCs w:val="24"/>
        </w:rPr>
        <w:t xml:space="preserve">Armand Ciccarelli, </w:t>
      </w:r>
      <w:proofErr w:type="spellStart"/>
      <w:r>
        <w:rPr>
          <w:rFonts w:ascii="Times New Roman" w:hAnsi="Times New Roman" w:cs="Times New Roman"/>
          <w:sz w:val="24"/>
          <w:szCs w:val="24"/>
        </w:rPr>
        <w:t>Kerianne</w:t>
      </w:r>
      <w:proofErr w:type="spellEnd"/>
      <w:r>
        <w:rPr>
          <w:rFonts w:ascii="Times New Roman" w:hAnsi="Times New Roman" w:cs="Times New Roman"/>
          <w:sz w:val="24"/>
          <w:szCs w:val="24"/>
        </w:rPr>
        <w:t xml:space="preserve"> Masters, </w:t>
      </w:r>
      <w:r w:rsidRPr="007F1B8F">
        <w:rPr>
          <w:rFonts w:ascii="Times New Roman" w:hAnsi="Times New Roman" w:cs="Times New Roman"/>
          <w:sz w:val="24"/>
          <w:szCs w:val="24"/>
        </w:rPr>
        <w:t>Amy Morris, Frank Spielberg</w:t>
      </w:r>
      <w:r>
        <w:rPr>
          <w:rFonts w:ascii="Times New Roman" w:hAnsi="Times New Roman" w:cs="Times New Roman"/>
          <w:sz w:val="24"/>
          <w:szCs w:val="24"/>
        </w:rPr>
        <w:t xml:space="preserve">, and Shangjiang Zhu. </w:t>
      </w:r>
    </w:p>
    <w:p w14:paraId="76F82CAB" w14:textId="7E4AE333" w:rsidR="003C2E8A" w:rsidRPr="00711341" w:rsidRDefault="003C2E8A" w:rsidP="003C2E8A">
      <w:pPr>
        <w:pStyle w:val="ListParagraph"/>
        <w:numPr>
          <w:ilvl w:val="2"/>
          <w:numId w:val="2"/>
        </w:numPr>
        <w:spacing w:before="120" w:after="120"/>
        <w:rPr>
          <w:rFonts w:ascii="Times New Roman" w:hAnsi="Times New Roman" w:cs="Times New Roman"/>
          <w:sz w:val="24"/>
          <w:szCs w:val="24"/>
        </w:rPr>
      </w:pPr>
      <w:r w:rsidRPr="007F1B8F">
        <w:rPr>
          <w:rFonts w:ascii="Times New Roman" w:hAnsi="Times New Roman" w:cs="Times New Roman"/>
          <w:b/>
          <w:bCs/>
          <w:sz w:val="24"/>
          <w:szCs w:val="24"/>
        </w:rPr>
        <w:t>NVTA Staff:</w:t>
      </w:r>
      <w:r w:rsidRPr="007F1B8F">
        <w:rPr>
          <w:rFonts w:ascii="Times New Roman" w:hAnsi="Times New Roman" w:cs="Times New Roman"/>
          <w:sz w:val="24"/>
          <w:szCs w:val="24"/>
        </w:rPr>
        <w:t xml:space="preserve"> </w:t>
      </w:r>
      <w:r>
        <w:rPr>
          <w:rFonts w:ascii="Times New Roman" w:hAnsi="Times New Roman" w:cs="Times New Roman"/>
          <w:sz w:val="24"/>
          <w:szCs w:val="24"/>
        </w:rPr>
        <w:t xml:space="preserve">Monica Backmon, CEO; Keith Jasper, </w:t>
      </w:r>
      <w:r w:rsidRPr="00E1157C">
        <w:rPr>
          <w:rFonts w:ascii="Times New Roman" w:hAnsi="Times New Roman" w:cs="Times New Roman"/>
          <w:sz w:val="24"/>
          <w:szCs w:val="24"/>
        </w:rPr>
        <w:t>Principal, Transportation Planning and Programming</w:t>
      </w:r>
      <w:r>
        <w:rPr>
          <w:rFonts w:ascii="Times New Roman" w:hAnsi="Times New Roman" w:cs="Times New Roman"/>
          <w:sz w:val="24"/>
          <w:szCs w:val="24"/>
        </w:rPr>
        <w:t xml:space="preserve">; Dr. </w:t>
      </w:r>
      <w:r w:rsidRPr="007F1B8F">
        <w:rPr>
          <w:rFonts w:ascii="Times New Roman" w:hAnsi="Times New Roman" w:cs="Times New Roman"/>
          <w:sz w:val="24"/>
          <w:szCs w:val="24"/>
        </w:rPr>
        <w:t>Sree Nampoothiri, Senior Transportation Planner;</w:t>
      </w:r>
      <w:r>
        <w:rPr>
          <w:rFonts w:ascii="Times New Roman" w:hAnsi="Times New Roman" w:cs="Times New Roman"/>
          <w:sz w:val="24"/>
          <w:szCs w:val="24"/>
        </w:rPr>
        <w:t xml:space="preserve"> </w:t>
      </w:r>
      <w:r w:rsidR="00587239">
        <w:rPr>
          <w:rFonts w:ascii="Times New Roman" w:hAnsi="Times New Roman" w:cs="Times New Roman"/>
          <w:sz w:val="24"/>
          <w:szCs w:val="24"/>
        </w:rPr>
        <w:t xml:space="preserve">Harun Rashid, Regional Transportation Modeler; </w:t>
      </w:r>
      <w:r>
        <w:rPr>
          <w:rFonts w:ascii="Times New Roman" w:hAnsi="Times New Roman" w:cs="Times New Roman"/>
          <w:sz w:val="24"/>
          <w:szCs w:val="24"/>
        </w:rPr>
        <w:t>and</w:t>
      </w:r>
      <w:r w:rsidRPr="007F1B8F">
        <w:rPr>
          <w:rFonts w:ascii="Times New Roman" w:hAnsi="Times New Roman" w:cs="Times New Roman"/>
          <w:sz w:val="24"/>
          <w:szCs w:val="24"/>
        </w:rPr>
        <w:t xml:space="preserve"> </w:t>
      </w:r>
      <w:r>
        <w:rPr>
          <w:rFonts w:ascii="Times New Roman" w:hAnsi="Times New Roman" w:cs="Times New Roman"/>
          <w:sz w:val="24"/>
          <w:szCs w:val="24"/>
        </w:rPr>
        <w:t>Ian Newman</w:t>
      </w:r>
      <w:r w:rsidRPr="007F1B8F">
        <w:rPr>
          <w:rFonts w:ascii="Times New Roman" w:hAnsi="Times New Roman" w:cs="Times New Roman"/>
          <w:sz w:val="24"/>
          <w:szCs w:val="24"/>
        </w:rPr>
        <w:t>, Regional Transportation Planner</w:t>
      </w:r>
      <w:r>
        <w:rPr>
          <w:rFonts w:ascii="Times New Roman" w:hAnsi="Times New Roman" w:cs="Times New Roman"/>
          <w:sz w:val="24"/>
          <w:szCs w:val="24"/>
        </w:rPr>
        <w:t>.</w:t>
      </w:r>
    </w:p>
    <w:p w14:paraId="29D6A278" w14:textId="3E83F6F9" w:rsidR="003C2E8A" w:rsidRPr="00115A42" w:rsidRDefault="003C2E8A" w:rsidP="003C2E8A">
      <w:pPr>
        <w:pStyle w:val="ListParagraph"/>
        <w:numPr>
          <w:ilvl w:val="2"/>
          <w:numId w:val="2"/>
        </w:numPr>
        <w:spacing w:before="120" w:after="120"/>
        <w:rPr>
          <w:rFonts w:ascii="Times New Roman" w:hAnsi="Times New Roman" w:cs="Times New Roman"/>
          <w:color w:val="538135" w:themeColor="accent6" w:themeShade="BF"/>
          <w:sz w:val="24"/>
          <w:szCs w:val="24"/>
        </w:rPr>
      </w:pPr>
      <w:r>
        <w:rPr>
          <w:rFonts w:ascii="Times New Roman" w:hAnsi="Times New Roman" w:cs="Times New Roman"/>
          <w:b/>
          <w:bCs/>
          <w:sz w:val="24"/>
          <w:szCs w:val="24"/>
        </w:rPr>
        <w:t>Others:</w:t>
      </w:r>
      <w:r>
        <w:rPr>
          <w:rFonts w:ascii="Times New Roman" w:hAnsi="Times New Roman" w:cs="Times New Roman"/>
          <w:sz w:val="24"/>
          <w:szCs w:val="24"/>
        </w:rPr>
        <w:t xml:space="preserve"> Tom Harrington (Cambridge Systematics), Meeting was also live streamed on YouTube.</w:t>
      </w:r>
    </w:p>
    <w:p w14:paraId="2A23A34C" w14:textId="77777777" w:rsidR="003C2E8A" w:rsidRPr="00465AE5" w:rsidRDefault="003C2E8A" w:rsidP="003C2E8A">
      <w:pPr>
        <w:pStyle w:val="ListParagraph"/>
        <w:spacing w:before="120" w:after="120"/>
        <w:ind w:left="1890"/>
        <w:rPr>
          <w:rFonts w:ascii="Times New Roman" w:hAnsi="Times New Roman" w:cs="Times New Roman"/>
          <w:sz w:val="24"/>
          <w:szCs w:val="24"/>
        </w:rPr>
      </w:pPr>
    </w:p>
    <w:p w14:paraId="343C5BF3" w14:textId="51C4FA56" w:rsidR="003C2E8A" w:rsidRDefault="003C2E8A" w:rsidP="003C2E8A">
      <w:pPr>
        <w:pStyle w:val="ListParagraph"/>
        <w:numPr>
          <w:ilvl w:val="0"/>
          <w:numId w:val="1"/>
        </w:numPr>
        <w:spacing w:after="120"/>
        <w:rPr>
          <w:rFonts w:ascii="Times New Roman" w:hAnsi="Times New Roman" w:cs="Times New Roman"/>
          <w:b/>
          <w:bCs/>
          <w:sz w:val="24"/>
          <w:szCs w:val="24"/>
        </w:rPr>
      </w:pPr>
      <w:r w:rsidRPr="00465AE5">
        <w:rPr>
          <w:rFonts w:ascii="Times New Roman" w:hAnsi="Times New Roman" w:cs="Times New Roman"/>
          <w:b/>
          <w:bCs/>
          <w:sz w:val="24"/>
          <w:szCs w:val="24"/>
        </w:rPr>
        <w:t xml:space="preserve">Summary </w:t>
      </w:r>
      <w:r>
        <w:rPr>
          <w:rFonts w:ascii="Times New Roman" w:hAnsi="Times New Roman" w:cs="Times New Roman"/>
          <w:b/>
          <w:bCs/>
          <w:sz w:val="24"/>
          <w:szCs w:val="24"/>
        </w:rPr>
        <w:t xml:space="preserve">Notes of </w:t>
      </w:r>
      <w:r w:rsidR="000F051A">
        <w:rPr>
          <w:rFonts w:ascii="Times New Roman" w:hAnsi="Times New Roman" w:cs="Times New Roman"/>
          <w:b/>
          <w:bCs/>
          <w:sz w:val="24"/>
          <w:szCs w:val="24"/>
        </w:rPr>
        <w:t>June</w:t>
      </w:r>
      <w:r>
        <w:rPr>
          <w:rFonts w:ascii="Times New Roman" w:hAnsi="Times New Roman" w:cs="Times New Roman"/>
          <w:b/>
          <w:bCs/>
          <w:sz w:val="24"/>
          <w:szCs w:val="24"/>
        </w:rPr>
        <w:t xml:space="preserve"> 1</w:t>
      </w:r>
      <w:r w:rsidR="000F051A">
        <w:rPr>
          <w:rFonts w:ascii="Times New Roman" w:hAnsi="Times New Roman" w:cs="Times New Roman"/>
          <w:b/>
          <w:bCs/>
          <w:sz w:val="24"/>
          <w:szCs w:val="24"/>
        </w:rPr>
        <w:t>4</w:t>
      </w:r>
      <w:r w:rsidRPr="00B25679">
        <w:rPr>
          <w:rFonts w:ascii="Times New Roman" w:hAnsi="Times New Roman" w:cs="Times New Roman"/>
          <w:b/>
          <w:bCs/>
          <w:sz w:val="24"/>
          <w:szCs w:val="24"/>
          <w:vertAlign w:val="superscript"/>
        </w:rPr>
        <w:t>th</w:t>
      </w:r>
      <w:r w:rsidRPr="00465AE5">
        <w:rPr>
          <w:rFonts w:ascii="Times New Roman" w:hAnsi="Times New Roman" w:cs="Times New Roman"/>
          <w:b/>
          <w:bCs/>
          <w:sz w:val="24"/>
          <w:szCs w:val="24"/>
        </w:rPr>
        <w:t>,</w:t>
      </w:r>
      <w:r>
        <w:rPr>
          <w:rFonts w:ascii="Times New Roman" w:hAnsi="Times New Roman" w:cs="Times New Roman"/>
          <w:b/>
          <w:bCs/>
          <w:sz w:val="24"/>
          <w:szCs w:val="24"/>
        </w:rPr>
        <w:t xml:space="preserve"> 2022,</w:t>
      </w:r>
      <w:r w:rsidRPr="00465AE5">
        <w:rPr>
          <w:rFonts w:ascii="Times New Roman" w:hAnsi="Times New Roman" w:cs="Times New Roman"/>
          <w:b/>
          <w:bCs/>
          <w:sz w:val="24"/>
          <w:szCs w:val="24"/>
        </w:rPr>
        <w:t xml:space="preserve"> Meeting </w:t>
      </w:r>
    </w:p>
    <w:p w14:paraId="0AA03BBE" w14:textId="455571A6" w:rsidR="003C2E8A" w:rsidRPr="00861535" w:rsidRDefault="003C2E8A" w:rsidP="009B0AFE">
      <w:pPr>
        <w:pStyle w:val="ListParagraph"/>
        <w:numPr>
          <w:ilvl w:val="0"/>
          <w:numId w:val="4"/>
        </w:numPr>
        <w:spacing w:after="120"/>
        <w:ind w:left="1440"/>
        <w:rPr>
          <w:rFonts w:ascii="Times New Roman" w:hAnsi="Times New Roman" w:cs="Times New Roman"/>
          <w:b/>
          <w:bCs/>
          <w:sz w:val="24"/>
          <w:szCs w:val="24"/>
        </w:rPr>
      </w:pPr>
      <w:bookmarkStart w:id="2" w:name="_Hlk106179444"/>
      <w:r>
        <w:rPr>
          <w:rFonts w:ascii="Times New Roman" w:hAnsi="Times New Roman" w:cs="Times New Roman"/>
          <w:sz w:val="24"/>
          <w:szCs w:val="24"/>
        </w:rPr>
        <w:t>Vice Chair Ciccarelli</w:t>
      </w:r>
      <w:r w:rsidRPr="00861535">
        <w:rPr>
          <w:rFonts w:ascii="Times New Roman" w:hAnsi="Times New Roman" w:cs="Times New Roman"/>
          <w:sz w:val="24"/>
          <w:szCs w:val="24"/>
        </w:rPr>
        <w:t xml:space="preserve"> called for a motion to approve the</w:t>
      </w:r>
      <w:r>
        <w:rPr>
          <w:rFonts w:ascii="Times New Roman" w:hAnsi="Times New Roman" w:cs="Times New Roman"/>
          <w:sz w:val="24"/>
          <w:szCs w:val="24"/>
        </w:rPr>
        <w:t xml:space="preserve"> June 1</w:t>
      </w:r>
      <w:r w:rsidR="000F051A">
        <w:rPr>
          <w:rFonts w:ascii="Times New Roman" w:hAnsi="Times New Roman" w:cs="Times New Roman"/>
          <w:sz w:val="24"/>
          <w:szCs w:val="24"/>
        </w:rPr>
        <w:t>4</w:t>
      </w:r>
      <w:r w:rsidRPr="00861535">
        <w:rPr>
          <w:rFonts w:ascii="Times New Roman" w:hAnsi="Times New Roman" w:cs="Times New Roman"/>
          <w:sz w:val="24"/>
          <w:szCs w:val="24"/>
          <w:vertAlign w:val="superscript"/>
        </w:rPr>
        <w:t>th</w:t>
      </w:r>
      <w:r w:rsidRPr="00861535">
        <w:rPr>
          <w:rFonts w:ascii="Times New Roman" w:hAnsi="Times New Roman" w:cs="Times New Roman"/>
          <w:sz w:val="24"/>
          <w:szCs w:val="24"/>
        </w:rPr>
        <w:t xml:space="preserve"> meeting summary notes from a member who was present at the meeting. Motion to approve the summary notes of the </w:t>
      </w:r>
      <w:r w:rsidR="000F051A">
        <w:rPr>
          <w:rFonts w:ascii="Times New Roman" w:hAnsi="Times New Roman" w:cs="Times New Roman"/>
          <w:sz w:val="24"/>
          <w:szCs w:val="24"/>
        </w:rPr>
        <w:t xml:space="preserve">June </w:t>
      </w:r>
      <w:r w:rsidRPr="00861535">
        <w:rPr>
          <w:rFonts w:ascii="Times New Roman" w:hAnsi="Times New Roman" w:cs="Times New Roman"/>
          <w:sz w:val="24"/>
          <w:szCs w:val="24"/>
        </w:rPr>
        <w:t>1</w:t>
      </w:r>
      <w:r w:rsidR="000F051A">
        <w:rPr>
          <w:rFonts w:ascii="Times New Roman" w:hAnsi="Times New Roman" w:cs="Times New Roman"/>
          <w:sz w:val="24"/>
          <w:szCs w:val="24"/>
        </w:rPr>
        <w:t>4</w:t>
      </w:r>
      <w:r w:rsidRPr="00861535">
        <w:rPr>
          <w:rFonts w:ascii="Times New Roman" w:hAnsi="Times New Roman" w:cs="Times New Roman"/>
          <w:sz w:val="24"/>
          <w:szCs w:val="24"/>
          <w:vertAlign w:val="superscript"/>
        </w:rPr>
        <w:t>th</w:t>
      </w:r>
      <w:r w:rsidRPr="00861535">
        <w:rPr>
          <w:rFonts w:ascii="Times New Roman" w:hAnsi="Times New Roman" w:cs="Times New Roman"/>
          <w:sz w:val="24"/>
          <w:szCs w:val="24"/>
        </w:rPr>
        <w:t xml:space="preserve"> meeting was made by M</w:t>
      </w:r>
      <w:r w:rsidR="000F051A">
        <w:rPr>
          <w:rFonts w:ascii="Times New Roman" w:hAnsi="Times New Roman" w:cs="Times New Roman"/>
          <w:sz w:val="24"/>
          <w:szCs w:val="24"/>
        </w:rPr>
        <w:t>s</w:t>
      </w:r>
      <w:r w:rsidRPr="00861535">
        <w:rPr>
          <w:rFonts w:ascii="Times New Roman" w:hAnsi="Times New Roman" w:cs="Times New Roman"/>
          <w:sz w:val="24"/>
          <w:szCs w:val="24"/>
        </w:rPr>
        <w:t xml:space="preserve">. </w:t>
      </w:r>
      <w:r w:rsidR="000F051A">
        <w:rPr>
          <w:rFonts w:ascii="Times New Roman" w:hAnsi="Times New Roman" w:cs="Times New Roman"/>
          <w:sz w:val="24"/>
          <w:szCs w:val="24"/>
        </w:rPr>
        <w:t>Morris</w:t>
      </w:r>
      <w:r w:rsidRPr="00861535">
        <w:rPr>
          <w:rFonts w:ascii="Times New Roman" w:hAnsi="Times New Roman" w:cs="Times New Roman"/>
          <w:sz w:val="24"/>
          <w:szCs w:val="24"/>
        </w:rPr>
        <w:t xml:space="preserve">. Seconded by </w:t>
      </w:r>
      <w:r w:rsidR="000F051A">
        <w:rPr>
          <w:rFonts w:ascii="Times New Roman" w:hAnsi="Times New Roman" w:cs="Times New Roman"/>
          <w:sz w:val="24"/>
          <w:szCs w:val="24"/>
        </w:rPr>
        <w:t>Dr.</w:t>
      </w:r>
      <w:r w:rsidRPr="00861535">
        <w:rPr>
          <w:rFonts w:ascii="Times New Roman" w:hAnsi="Times New Roman" w:cs="Times New Roman"/>
          <w:sz w:val="24"/>
          <w:szCs w:val="24"/>
        </w:rPr>
        <w:t xml:space="preserve"> </w:t>
      </w:r>
      <w:r w:rsidR="000F051A">
        <w:rPr>
          <w:rFonts w:ascii="Times New Roman" w:hAnsi="Times New Roman" w:cs="Times New Roman"/>
          <w:sz w:val="24"/>
          <w:szCs w:val="24"/>
        </w:rPr>
        <w:t>Zhu</w:t>
      </w:r>
      <w:r w:rsidRPr="00861535">
        <w:rPr>
          <w:rFonts w:ascii="Times New Roman" w:hAnsi="Times New Roman" w:cs="Times New Roman"/>
          <w:sz w:val="24"/>
          <w:szCs w:val="24"/>
        </w:rPr>
        <w:t xml:space="preserve">. The motion passed unanimously. </w:t>
      </w:r>
    </w:p>
    <w:bookmarkEnd w:id="2"/>
    <w:p w14:paraId="40209FEC" w14:textId="77777777" w:rsidR="003C2E8A" w:rsidRPr="00465AE5" w:rsidRDefault="003C2E8A" w:rsidP="003C2E8A">
      <w:pPr>
        <w:pStyle w:val="ListParagraph"/>
        <w:spacing w:before="120" w:after="120"/>
        <w:ind w:left="1890"/>
        <w:rPr>
          <w:sz w:val="24"/>
          <w:szCs w:val="24"/>
        </w:rPr>
      </w:pPr>
    </w:p>
    <w:p w14:paraId="3EA3E78B" w14:textId="06918EF3" w:rsidR="003C2E8A" w:rsidRPr="00D1116B" w:rsidRDefault="003C2E8A" w:rsidP="003C2E8A">
      <w:pPr>
        <w:pStyle w:val="ListParagraph"/>
        <w:numPr>
          <w:ilvl w:val="0"/>
          <w:numId w:val="1"/>
        </w:numPr>
        <w:spacing w:before="120" w:after="120"/>
        <w:rPr>
          <w:rFonts w:ascii="Times New Roman" w:hAnsi="Times New Roman" w:cs="Times New Roman"/>
          <w:sz w:val="24"/>
          <w:szCs w:val="24"/>
        </w:rPr>
      </w:pPr>
      <w:r>
        <w:rPr>
          <w:rFonts w:ascii="Times New Roman" w:hAnsi="Times New Roman" w:cs="Times New Roman"/>
          <w:b/>
          <w:bCs/>
          <w:sz w:val="24"/>
          <w:szCs w:val="24"/>
        </w:rPr>
        <w:t>S</w:t>
      </w:r>
      <w:r w:rsidR="000F051A">
        <w:rPr>
          <w:rFonts w:ascii="Times New Roman" w:hAnsi="Times New Roman" w:cs="Times New Roman"/>
          <w:b/>
          <w:bCs/>
          <w:sz w:val="24"/>
          <w:szCs w:val="24"/>
        </w:rPr>
        <w:t>tatus of the TransAction Plan Update</w:t>
      </w:r>
    </w:p>
    <w:p w14:paraId="30F68BED" w14:textId="770238A0" w:rsidR="003C2E8A" w:rsidRPr="00EE2104" w:rsidRDefault="000F051A" w:rsidP="009B0AFE">
      <w:pPr>
        <w:pStyle w:val="ListParagraph"/>
        <w:numPr>
          <w:ilvl w:val="0"/>
          <w:numId w:val="4"/>
        </w:numPr>
        <w:ind w:left="1440"/>
        <w:rPr>
          <w:rFonts w:ascii="Times New Roman" w:hAnsi="Times New Roman" w:cs="Times New Roman"/>
          <w:sz w:val="24"/>
          <w:szCs w:val="24"/>
        </w:rPr>
      </w:pPr>
      <w:r w:rsidRPr="00EE2104">
        <w:rPr>
          <w:rFonts w:ascii="Times New Roman" w:hAnsi="Times New Roman" w:cs="Times New Roman"/>
          <w:sz w:val="24"/>
          <w:szCs w:val="24"/>
        </w:rPr>
        <w:t xml:space="preserve">Mr. Jasper </w:t>
      </w:r>
      <w:r w:rsidR="00BB162D" w:rsidRPr="00EE2104">
        <w:rPr>
          <w:rFonts w:ascii="Times New Roman" w:hAnsi="Times New Roman" w:cs="Times New Roman"/>
          <w:sz w:val="24"/>
          <w:szCs w:val="24"/>
        </w:rPr>
        <w:t xml:space="preserve">started </w:t>
      </w:r>
      <w:r w:rsidRPr="00EE2104">
        <w:rPr>
          <w:rFonts w:ascii="Times New Roman" w:hAnsi="Times New Roman" w:cs="Times New Roman"/>
          <w:sz w:val="24"/>
          <w:szCs w:val="24"/>
        </w:rPr>
        <w:t>the presentation</w:t>
      </w:r>
      <w:r w:rsidR="00BB162D" w:rsidRPr="00EE2104">
        <w:rPr>
          <w:rFonts w:ascii="Times New Roman" w:hAnsi="Times New Roman" w:cs="Times New Roman"/>
          <w:sz w:val="24"/>
          <w:szCs w:val="24"/>
        </w:rPr>
        <w:t xml:space="preserve"> with an update on</w:t>
      </w:r>
      <w:r w:rsidRPr="00EE2104">
        <w:rPr>
          <w:rFonts w:ascii="Times New Roman" w:hAnsi="Times New Roman" w:cs="Times New Roman"/>
          <w:sz w:val="24"/>
          <w:szCs w:val="24"/>
        </w:rPr>
        <w:t xml:space="preserve"> TransAction activities and schedule since November/December of 2021. He mentioned that over the Summer</w:t>
      </w:r>
      <w:r w:rsidR="00BB162D" w:rsidRPr="00EE2104">
        <w:rPr>
          <w:rFonts w:ascii="Times New Roman" w:hAnsi="Times New Roman" w:cs="Times New Roman"/>
          <w:sz w:val="24"/>
          <w:szCs w:val="24"/>
        </w:rPr>
        <w:t>,</w:t>
      </w:r>
      <w:r w:rsidRPr="00EE2104">
        <w:rPr>
          <w:rFonts w:ascii="Times New Roman" w:hAnsi="Times New Roman" w:cs="Times New Roman"/>
          <w:sz w:val="24"/>
          <w:szCs w:val="24"/>
        </w:rPr>
        <w:t xml:space="preserve"> the Public Comment period commenced</w:t>
      </w:r>
      <w:r w:rsidR="00B711F4" w:rsidRPr="00EE2104">
        <w:rPr>
          <w:rFonts w:ascii="Times New Roman" w:hAnsi="Times New Roman" w:cs="Times New Roman"/>
          <w:sz w:val="24"/>
          <w:szCs w:val="24"/>
        </w:rPr>
        <w:t>. S</w:t>
      </w:r>
      <w:r w:rsidRPr="00EE2104">
        <w:rPr>
          <w:rFonts w:ascii="Times New Roman" w:hAnsi="Times New Roman" w:cs="Times New Roman"/>
          <w:sz w:val="24"/>
          <w:szCs w:val="24"/>
        </w:rPr>
        <w:t xml:space="preserve">taff </w:t>
      </w:r>
      <w:r w:rsidR="00131755">
        <w:rPr>
          <w:rFonts w:ascii="Times New Roman" w:hAnsi="Times New Roman" w:cs="Times New Roman"/>
          <w:sz w:val="24"/>
          <w:szCs w:val="24"/>
        </w:rPr>
        <w:t>are</w:t>
      </w:r>
      <w:r w:rsidRPr="00EE2104">
        <w:rPr>
          <w:rFonts w:ascii="Times New Roman" w:hAnsi="Times New Roman" w:cs="Times New Roman"/>
          <w:sz w:val="24"/>
          <w:szCs w:val="24"/>
        </w:rPr>
        <w:t xml:space="preserve"> </w:t>
      </w:r>
      <w:r w:rsidR="00BB162D" w:rsidRPr="00EE2104">
        <w:rPr>
          <w:rFonts w:ascii="Times New Roman" w:hAnsi="Times New Roman" w:cs="Times New Roman"/>
          <w:sz w:val="24"/>
          <w:szCs w:val="24"/>
        </w:rPr>
        <w:t>currently reviewing testimony from the TransAction Public Hearing held on September 8</w:t>
      </w:r>
      <w:r w:rsidR="00BB162D" w:rsidRPr="00EE2104">
        <w:rPr>
          <w:rFonts w:ascii="Times New Roman" w:hAnsi="Times New Roman" w:cs="Times New Roman"/>
          <w:sz w:val="24"/>
          <w:szCs w:val="24"/>
          <w:vertAlign w:val="superscript"/>
        </w:rPr>
        <w:t>th</w:t>
      </w:r>
      <w:r w:rsidR="00BB162D" w:rsidRPr="00EE2104">
        <w:rPr>
          <w:rFonts w:ascii="Times New Roman" w:hAnsi="Times New Roman" w:cs="Times New Roman"/>
          <w:sz w:val="24"/>
          <w:szCs w:val="24"/>
        </w:rPr>
        <w:t xml:space="preserve">, and comments received during the public comment period, which ended on September </w:t>
      </w:r>
      <w:r w:rsidR="00BB162D" w:rsidRPr="00EE2104">
        <w:rPr>
          <w:rFonts w:ascii="Times New Roman" w:hAnsi="Times New Roman" w:cs="Times New Roman"/>
          <w:sz w:val="24"/>
          <w:szCs w:val="24"/>
        </w:rPr>
        <w:lastRenderedPageBreak/>
        <w:t>18</w:t>
      </w:r>
      <w:r w:rsidR="00BB162D" w:rsidRPr="00EE2104">
        <w:rPr>
          <w:rFonts w:ascii="Times New Roman" w:hAnsi="Times New Roman" w:cs="Times New Roman"/>
          <w:sz w:val="24"/>
          <w:szCs w:val="24"/>
          <w:vertAlign w:val="superscript"/>
        </w:rPr>
        <w:t>th</w:t>
      </w:r>
      <w:r w:rsidR="00BB162D" w:rsidRPr="00EE2104">
        <w:rPr>
          <w:rFonts w:ascii="Times New Roman" w:hAnsi="Times New Roman" w:cs="Times New Roman"/>
          <w:sz w:val="24"/>
          <w:szCs w:val="24"/>
        </w:rPr>
        <w:t xml:space="preserve">. This public feedback will help to identify the need for any potential changes to the draft TransAction Plan and Project List prior to NVTA adoption in December. Potential changes may include both the need for additional analysis and identification of any opportunities to better communicate TransAction content. For example, we have identified that the scenario analysis work in the draft plan could be described more clearly in </w:t>
      </w:r>
      <w:r w:rsidR="00EE2104">
        <w:rPr>
          <w:rFonts w:ascii="Times New Roman" w:hAnsi="Times New Roman" w:cs="Times New Roman"/>
          <w:sz w:val="24"/>
          <w:szCs w:val="24"/>
        </w:rPr>
        <w:t>S</w:t>
      </w:r>
      <w:r w:rsidR="00BB162D" w:rsidRPr="00EE2104">
        <w:rPr>
          <w:rFonts w:ascii="Times New Roman" w:hAnsi="Times New Roman" w:cs="Times New Roman"/>
          <w:sz w:val="24"/>
          <w:szCs w:val="24"/>
        </w:rPr>
        <w:t>ection 7. We will be seeking feedback from our statutory</w:t>
      </w:r>
      <w:r w:rsidR="00131755">
        <w:rPr>
          <w:rFonts w:ascii="Times New Roman" w:hAnsi="Times New Roman" w:cs="Times New Roman"/>
          <w:sz w:val="24"/>
          <w:szCs w:val="24"/>
        </w:rPr>
        <w:t xml:space="preserve"> and </w:t>
      </w:r>
      <w:r w:rsidR="00BB162D" w:rsidRPr="00EE2104">
        <w:rPr>
          <w:rFonts w:ascii="Times New Roman" w:hAnsi="Times New Roman" w:cs="Times New Roman"/>
          <w:sz w:val="24"/>
          <w:szCs w:val="24"/>
        </w:rPr>
        <w:t>standing committees during September and October to accomplish this in the most transparent way possible. We will also update NVTA at its meeting on October 13</w:t>
      </w:r>
      <w:r w:rsidR="00BB162D" w:rsidRPr="00EE2104">
        <w:rPr>
          <w:rFonts w:ascii="Times New Roman" w:hAnsi="Times New Roman" w:cs="Times New Roman"/>
          <w:sz w:val="24"/>
          <w:szCs w:val="24"/>
          <w:vertAlign w:val="superscript"/>
        </w:rPr>
        <w:t>th</w:t>
      </w:r>
      <w:r w:rsidR="00BB162D" w:rsidRPr="00EE2104">
        <w:rPr>
          <w:rFonts w:ascii="Times New Roman" w:hAnsi="Times New Roman" w:cs="Times New Roman"/>
          <w:sz w:val="24"/>
          <w:szCs w:val="24"/>
        </w:rPr>
        <w:t>.</w:t>
      </w:r>
    </w:p>
    <w:p w14:paraId="09880F8D" w14:textId="1E21AA91" w:rsidR="00E24B0D" w:rsidRDefault="00C46A1D" w:rsidP="009B0AFE">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 xml:space="preserve">Dr. Nampoothiri then </w:t>
      </w:r>
      <w:r w:rsidR="009D36AA">
        <w:rPr>
          <w:rFonts w:ascii="Times New Roman" w:hAnsi="Times New Roman" w:cs="Times New Roman"/>
          <w:sz w:val="24"/>
          <w:szCs w:val="24"/>
        </w:rPr>
        <w:t xml:space="preserve">reviewed the structure of the public comment avenues/methods including a structured online comment form, as well as the materials </w:t>
      </w:r>
      <w:r w:rsidR="00BB162D">
        <w:rPr>
          <w:rFonts w:ascii="Times New Roman" w:hAnsi="Times New Roman" w:cs="Times New Roman"/>
          <w:sz w:val="24"/>
          <w:szCs w:val="24"/>
        </w:rPr>
        <w:t>shared on the website for review</w:t>
      </w:r>
      <w:r w:rsidR="009D36AA">
        <w:rPr>
          <w:rFonts w:ascii="Times New Roman" w:hAnsi="Times New Roman" w:cs="Times New Roman"/>
          <w:sz w:val="24"/>
          <w:szCs w:val="24"/>
        </w:rPr>
        <w:t xml:space="preserve">, </w:t>
      </w:r>
      <w:r w:rsidR="00BB162D">
        <w:rPr>
          <w:rFonts w:ascii="Times New Roman" w:hAnsi="Times New Roman" w:cs="Times New Roman"/>
          <w:sz w:val="24"/>
          <w:szCs w:val="24"/>
        </w:rPr>
        <w:t xml:space="preserve">which </w:t>
      </w:r>
      <w:r w:rsidR="009D36AA">
        <w:rPr>
          <w:rFonts w:ascii="Times New Roman" w:hAnsi="Times New Roman" w:cs="Times New Roman"/>
          <w:sz w:val="24"/>
          <w:szCs w:val="24"/>
        </w:rPr>
        <w:t>includ</w:t>
      </w:r>
      <w:r w:rsidR="00BB162D">
        <w:rPr>
          <w:rFonts w:ascii="Times New Roman" w:hAnsi="Times New Roman" w:cs="Times New Roman"/>
          <w:sz w:val="24"/>
          <w:szCs w:val="24"/>
        </w:rPr>
        <w:t>ed</w:t>
      </w:r>
      <w:r w:rsidR="009D36AA">
        <w:rPr>
          <w:rFonts w:ascii="Times New Roman" w:hAnsi="Times New Roman" w:cs="Times New Roman"/>
          <w:sz w:val="24"/>
          <w:szCs w:val="24"/>
        </w:rPr>
        <w:t xml:space="preserve"> </w:t>
      </w:r>
      <w:r w:rsidR="00BB162D">
        <w:rPr>
          <w:rFonts w:ascii="Times New Roman" w:hAnsi="Times New Roman" w:cs="Times New Roman"/>
          <w:sz w:val="24"/>
          <w:szCs w:val="24"/>
        </w:rPr>
        <w:t xml:space="preserve">the draft </w:t>
      </w:r>
      <w:r w:rsidR="00131755">
        <w:rPr>
          <w:rFonts w:ascii="Times New Roman" w:hAnsi="Times New Roman" w:cs="Times New Roman"/>
          <w:sz w:val="24"/>
          <w:szCs w:val="24"/>
        </w:rPr>
        <w:t>P</w:t>
      </w:r>
      <w:r w:rsidR="00BB162D">
        <w:rPr>
          <w:rFonts w:ascii="Times New Roman" w:hAnsi="Times New Roman" w:cs="Times New Roman"/>
          <w:sz w:val="24"/>
          <w:szCs w:val="24"/>
        </w:rPr>
        <w:t xml:space="preserve">lan </w:t>
      </w:r>
      <w:r w:rsidR="00EE2104">
        <w:rPr>
          <w:rFonts w:ascii="Times New Roman" w:hAnsi="Times New Roman" w:cs="Times New Roman"/>
          <w:sz w:val="24"/>
          <w:szCs w:val="24"/>
        </w:rPr>
        <w:t>summary, project</w:t>
      </w:r>
      <w:r w:rsidR="009D36AA">
        <w:rPr>
          <w:rFonts w:ascii="Times New Roman" w:hAnsi="Times New Roman" w:cs="Times New Roman"/>
          <w:sz w:val="24"/>
          <w:szCs w:val="24"/>
        </w:rPr>
        <w:t xml:space="preserve"> list (</w:t>
      </w:r>
      <w:r w:rsidR="00BB162D">
        <w:rPr>
          <w:rFonts w:ascii="Times New Roman" w:hAnsi="Times New Roman" w:cs="Times New Roman"/>
          <w:sz w:val="24"/>
          <w:szCs w:val="24"/>
        </w:rPr>
        <w:t xml:space="preserve">both PDF and </w:t>
      </w:r>
      <w:r w:rsidR="009D36AA">
        <w:rPr>
          <w:rFonts w:ascii="Times New Roman" w:hAnsi="Times New Roman" w:cs="Times New Roman"/>
          <w:sz w:val="24"/>
          <w:szCs w:val="24"/>
        </w:rPr>
        <w:t xml:space="preserve">a </w:t>
      </w:r>
      <w:r w:rsidR="00BB162D">
        <w:rPr>
          <w:rFonts w:ascii="Times New Roman" w:hAnsi="Times New Roman" w:cs="Times New Roman"/>
          <w:sz w:val="24"/>
          <w:szCs w:val="24"/>
        </w:rPr>
        <w:t xml:space="preserve">sortable </w:t>
      </w:r>
      <w:r w:rsidR="009D36AA">
        <w:rPr>
          <w:rFonts w:ascii="Times New Roman" w:hAnsi="Times New Roman" w:cs="Times New Roman"/>
          <w:sz w:val="24"/>
          <w:szCs w:val="24"/>
        </w:rPr>
        <w:t xml:space="preserve">table), online </w:t>
      </w:r>
      <w:r w:rsidR="00BB162D">
        <w:rPr>
          <w:rFonts w:ascii="Times New Roman" w:hAnsi="Times New Roman" w:cs="Times New Roman"/>
          <w:sz w:val="24"/>
          <w:szCs w:val="24"/>
        </w:rPr>
        <w:t xml:space="preserve">interactive </w:t>
      </w:r>
      <w:r w:rsidR="009D36AA">
        <w:rPr>
          <w:rFonts w:ascii="Times New Roman" w:hAnsi="Times New Roman" w:cs="Times New Roman"/>
          <w:sz w:val="24"/>
          <w:szCs w:val="24"/>
        </w:rPr>
        <w:t xml:space="preserve">map, as well as other supporting information. The draft summary and comment forms were made available in English, Korean and Spanish. </w:t>
      </w:r>
    </w:p>
    <w:p w14:paraId="3271121E" w14:textId="6D4D71C1" w:rsidR="00C563D4" w:rsidRDefault="00E24B0D" w:rsidP="009B0AFE">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 xml:space="preserve">Dr. Nampoothiri presented how many, and where, the public comments were received. He mentioned that 193 comments came through the web comment form, 21 from the public hearing (both in-person and virtually), six letters, two emails, and one voicemail. </w:t>
      </w:r>
      <w:r w:rsidR="00BB162D">
        <w:rPr>
          <w:rFonts w:ascii="Times New Roman" w:hAnsi="Times New Roman" w:cs="Times New Roman"/>
          <w:sz w:val="24"/>
          <w:szCs w:val="24"/>
        </w:rPr>
        <w:t xml:space="preserve">He </w:t>
      </w:r>
      <w:r>
        <w:rPr>
          <w:rFonts w:ascii="Times New Roman" w:hAnsi="Times New Roman" w:cs="Times New Roman"/>
          <w:sz w:val="24"/>
          <w:szCs w:val="24"/>
        </w:rPr>
        <w:t>mentioned that 222 comments were received in English</w:t>
      </w:r>
      <w:r w:rsidR="00131755">
        <w:rPr>
          <w:rFonts w:ascii="Times New Roman" w:hAnsi="Times New Roman" w:cs="Times New Roman"/>
          <w:sz w:val="24"/>
          <w:szCs w:val="24"/>
        </w:rPr>
        <w:t xml:space="preserve"> and </w:t>
      </w:r>
      <w:r>
        <w:rPr>
          <w:rFonts w:ascii="Times New Roman" w:hAnsi="Times New Roman" w:cs="Times New Roman"/>
          <w:sz w:val="24"/>
          <w:szCs w:val="24"/>
        </w:rPr>
        <w:t xml:space="preserve">one in Korean, and there were 205 unique </w:t>
      </w:r>
      <w:r w:rsidR="00BB162D">
        <w:rPr>
          <w:rFonts w:ascii="Times New Roman" w:hAnsi="Times New Roman" w:cs="Times New Roman"/>
          <w:sz w:val="24"/>
          <w:szCs w:val="24"/>
        </w:rPr>
        <w:t xml:space="preserve">commenters </w:t>
      </w:r>
      <w:r>
        <w:rPr>
          <w:rFonts w:ascii="Times New Roman" w:hAnsi="Times New Roman" w:cs="Times New Roman"/>
          <w:sz w:val="24"/>
          <w:szCs w:val="24"/>
        </w:rPr>
        <w:t xml:space="preserve">meaning that 18 people commented multiple times. </w:t>
      </w:r>
      <w:r w:rsidR="00934B4F">
        <w:rPr>
          <w:rFonts w:ascii="Times New Roman" w:hAnsi="Times New Roman" w:cs="Times New Roman"/>
          <w:sz w:val="24"/>
          <w:szCs w:val="24"/>
        </w:rPr>
        <w:t>He shared that one-third of public commenters mentioned they heard about the survey from email, news or social media</w:t>
      </w:r>
      <w:r w:rsidR="00131755">
        <w:rPr>
          <w:rFonts w:ascii="Times New Roman" w:hAnsi="Times New Roman" w:cs="Times New Roman"/>
          <w:sz w:val="24"/>
          <w:szCs w:val="24"/>
        </w:rPr>
        <w:t>;</w:t>
      </w:r>
      <w:r w:rsidR="00934B4F">
        <w:rPr>
          <w:rFonts w:ascii="Times New Roman" w:hAnsi="Times New Roman" w:cs="Times New Roman"/>
          <w:sz w:val="24"/>
          <w:szCs w:val="24"/>
        </w:rPr>
        <w:t xml:space="preserve"> one-fourth from community/interest groups</w:t>
      </w:r>
      <w:r w:rsidR="00131755">
        <w:rPr>
          <w:rFonts w:ascii="Times New Roman" w:hAnsi="Times New Roman" w:cs="Times New Roman"/>
          <w:sz w:val="24"/>
          <w:szCs w:val="24"/>
        </w:rPr>
        <w:t>;</w:t>
      </w:r>
      <w:r w:rsidR="00934B4F">
        <w:rPr>
          <w:rFonts w:ascii="Times New Roman" w:hAnsi="Times New Roman" w:cs="Times New Roman"/>
          <w:sz w:val="24"/>
          <w:szCs w:val="24"/>
        </w:rPr>
        <w:t xml:space="preserve"> and the rest came from other sources.</w:t>
      </w:r>
    </w:p>
    <w:p w14:paraId="76E29D1C" w14:textId="7CCC2A90" w:rsidR="00C46A1D" w:rsidRDefault="00BB162D" w:rsidP="009B0AFE">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Dr. Nampoothiri</w:t>
      </w:r>
      <w:r w:rsidR="00C563D4">
        <w:rPr>
          <w:rFonts w:ascii="Times New Roman" w:hAnsi="Times New Roman" w:cs="Times New Roman"/>
          <w:sz w:val="24"/>
          <w:szCs w:val="24"/>
        </w:rPr>
        <w:t xml:space="preserve"> then shared</w:t>
      </w:r>
      <w:r w:rsidR="002F660B">
        <w:rPr>
          <w:rFonts w:ascii="Times New Roman" w:hAnsi="Times New Roman" w:cs="Times New Roman"/>
          <w:sz w:val="24"/>
          <w:szCs w:val="24"/>
        </w:rPr>
        <w:t xml:space="preserve"> that</w:t>
      </w:r>
      <w:r w:rsidR="00C563D4">
        <w:rPr>
          <w:rFonts w:ascii="Times New Roman" w:hAnsi="Times New Roman" w:cs="Times New Roman"/>
          <w:sz w:val="24"/>
          <w:szCs w:val="24"/>
        </w:rPr>
        <w:t xml:space="preserve"> the most common theme of the comments </w:t>
      </w:r>
      <w:r w:rsidR="00EE2104">
        <w:rPr>
          <w:rFonts w:ascii="Times New Roman" w:hAnsi="Times New Roman" w:cs="Times New Roman"/>
          <w:sz w:val="24"/>
          <w:szCs w:val="24"/>
        </w:rPr>
        <w:t>is focused</w:t>
      </w:r>
      <w:r w:rsidR="00C563D4">
        <w:rPr>
          <w:rFonts w:ascii="Times New Roman" w:hAnsi="Times New Roman" w:cs="Times New Roman"/>
          <w:sz w:val="24"/>
          <w:szCs w:val="24"/>
        </w:rPr>
        <w:t xml:space="preserve"> against </w:t>
      </w:r>
      <w:r>
        <w:rPr>
          <w:rFonts w:ascii="Times New Roman" w:hAnsi="Times New Roman" w:cs="Times New Roman"/>
          <w:sz w:val="24"/>
          <w:szCs w:val="24"/>
        </w:rPr>
        <w:t xml:space="preserve">new </w:t>
      </w:r>
      <w:r w:rsidR="00C563D4">
        <w:rPr>
          <w:rFonts w:ascii="Times New Roman" w:hAnsi="Times New Roman" w:cs="Times New Roman"/>
          <w:sz w:val="24"/>
          <w:szCs w:val="24"/>
        </w:rPr>
        <w:t>roadway or roadway widening projects, but other common themes focused on improving bike-ped routes, the environment and increasing/improving transit.</w:t>
      </w:r>
      <w:r w:rsidR="00370B5F">
        <w:rPr>
          <w:rFonts w:ascii="Times New Roman" w:hAnsi="Times New Roman" w:cs="Times New Roman"/>
          <w:sz w:val="24"/>
          <w:szCs w:val="24"/>
        </w:rPr>
        <w:t xml:space="preserve"> He then mentioned that overall, 65% of comments were negative, and 35% were judged as either neutral or positive. Of the total number of comments, about 75% of comments were </w:t>
      </w:r>
      <w:r w:rsidR="00131755">
        <w:rPr>
          <w:rFonts w:ascii="Times New Roman" w:hAnsi="Times New Roman" w:cs="Times New Roman"/>
          <w:sz w:val="24"/>
          <w:szCs w:val="24"/>
        </w:rPr>
        <w:t xml:space="preserve">just </w:t>
      </w:r>
      <w:r w:rsidR="00370B5F">
        <w:rPr>
          <w:rFonts w:ascii="Times New Roman" w:hAnsi="Times New Roman" w:cs="Times New Roman"/>
          <w:sz w:val="24"/>
          <w:szCs w:val="24"/>
        </w:rPr>
        <w:t xml:space="preserve">comments and about 25% were action-based suggestions. </w:t>
      </w:r>
    </w:p>
    <w:p w14:paraId="5793FC94" w14:textId="396892FE" w:rsidR="000633D8" w:rsidRDefault="002F660B" w:rsidP="009B0AFE">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 xml:space="preserve">Ms. Campblin asked </w:t>
      </w:r>
      <w:r w:rsidR="00131755">
        <w:rPr>
          <w:rFonts w:ascii="Times New Roman" w:hAnsi="Times New Roman" w:cs="Times New Roman"/>
          <w:sz w:val="24"/>
          <w:szCs w:val="24"/>
        </w:rPr>
        <w:t>about</w:t>
      </w:r>
      <w:r>
        <w:rPr>
          <w:rFonts w:ascii="Times New Roman" w:hAnsi="Times New Roman" w:cs="Times New Roman"/>
          <w:sz w:val="24"/>
          <w:szCs w:val="24"/>
        </w:rPr>
        <w:t xml:space="preserve"> the m</w:t>
      </w:r>
      <w:r w:rsidR="00E900D1">
        <w:rPr>
          <w:rFonts w:ascii="Times New Roman" w:hAnsi="Times New Roman" w:cs="Times New Roman"/>
          <w:sz w:val="24"/>
          <w:szCs w:val="24"/>
        </w:rPr>
        <w:t xml:space="preserve">ore </w:t>
      </w:r>
      <w:r>
        <w:rPr>
          <w:rFonts w:ascii="Times New Roman" w:hAnsi="Times New Roman" w:cs="Times New Roman"/>
          <w:sz w:val="24"/>
          <w:szCs w:val="24"/>
        </w:rPr>
        <w:t>commonly mentioned modes being transit/bike ped if th</w:t>
      </w:r>
      <w:r w:rsidR="00E900D1">
        <w:rPr>
          <w:rFonts w:ascii="Times New Roman" w:hAnsi="Times New Roman" w:cs="Times New Roman"/>
          <w:sz w:val="24"/>
          <w:szCs w:val="24"/>
        </w:rPr>
        <w:t xml:space="preserve">e </w:t>
      </w:r>
      <w:r w:rsidR="00BB162D">
        <w:rPr>
          <w:rFonts w:ascii="Times New Roman" w:hAnsi="Times New Roman" w:cs="Times New Roman"/>
          <w:sz w:val="24"/>
          <w:szCs w:val="24"/>
        </w:rPr>
        <w:t xml:space="preserve">comments </w:t>
      </w:r>
      <w:r>
        <w:rPr>
          <w:rFonts w:ascii="Times New Roman" w:hAnsi="Times New Roman" w:cs="Times New Roman"/>
          <w:sz w:val="24"/>
          <w:szCs w:val="24"/>
        </w:rPr>
        <w:t>w</w:t>
      </w:r>
      <w:r w:rsidR="00E900D1">
        <w:rPr>
          <w:rFonts w:ascii="Times New Roman" w:hAnsi="Times New Roman" w:cs="Times New Roman"/>
          <w:sz w:val="24"/>
          <w:szCs w:val="24"/>
        </w:rPr>
        <w:t>ere</w:t>
      </w:r>
      <w:r>
        <w:rPr>
          <w:rFonts w:ascii="Times New Roman" w:hAnsi="Times New Roman" w:cs="Times New Roman"/>
          <w:sz w:val="24"/>
          <w:szCs w:val="24"/>
        </w:rPr>
        <w:t xml:space="preserve"> in a favorable light. Dr. Nampoothiri answered that</w:t>
      </w:r>
      <w:r w:rsidR="00E900D1">
        <w:rPr>
          <w:rFonts w:ascii="Times New Roman" w:hAnsi="Times New Roman" w:cs="Times New Roman"/>
          <w:sz w:val="24"/>
          <w:szCs w:val="24"/>
        </w:rPr>
        <w:t xml:space="preserve"> based on preliminary analysis,</w:t>
      </w:r>
      <w:r>
        <w:rPr>
          <w:rFonts w:ascii="Times New Roman" w:hAnsi="Times New Roman" w:cs="Times New Roman"/>
          <w:sz w:val="24"/>
          <w:szCs w:val="24"/>
        </w:rPr>
        <w:t xml:space="preserve"> many people were against road projects</w:t>
      </w:r>
      <w:r w:rsidR="00E900D1">
        <w:rPr>
          <w:rFonts w:ascii="Times New Roman" w:hAnsi="Times New Roman" w:cs="Times New Roman"/>
          <w:sz w:val="24"/>
          <w:szCs w:val="24"/>
        </w:rPr>
        <w:t xml:space="preserve">, and in support of transit and bike-ped projects, </w:t>
      </w:r>
      <w:r>
        <w:rPr>
          <w:rFonts w:ascii="Times New Roman" w:hAnsi="Times New Roman" w:cs="Times New Roman"/>
          <w:sz w:val="24"/>
          <w:szCs w:val="24"/>
        </w:rPr>
        <w:t xml:space="preserve">but that more analysis </w:t>
      </w:r>
      <w:r w:rsidR="00E900D1">
        <w:rPr>
          <w:rFonts w:ascii="Times New Roman" w:hAnsi="Times New Roman" w:cs="Times New Roman"/>
          <w:sz w:val="24"/>
          <w:szCs w:val="24"/>
        </w:rPr>
        <w:t xml:space="preserve">would be necessary. </w:t>
      </w:r>
    </w:p>
    <w:p w14:paraId="0C83636C" w14:textId="77BFD896" w:rsidR="00B46371" w:rsidRDefault="000633D8" w:rsidP="009B0AFE">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 xml:space="preserve">Mr. Harrington then overviewed </w:t>
      </w:r>
      <w:r w:rsidR="00E128B8">
        <w:rPr>
          <w:rFonts w:ascii="Times New Roman" w:hAnsi="Times New Roman" w:cs="Times New Roman"/>
          <w:sz w:val="24"/>
          <w:szCs w:val="24"/>
        </w:rPr>
        <w:t xml:space="preserve">various model-based analyses </w:t>
      </w:r>
      <w:r w:rsidR="00B46371">
        <w:rPr>
          <w:rFonts w:ascii="Times New Roman" w:hAnsi="Times New Roman" w:cs="Times New Roman"/>
          <w:sz w:val="24"/>
          <w:szCs w:val="24"/>
        </w:rPr>
        <w:t>conducted in support of TransAction</w:t>
      </w:r>
      <w:r w:rsidR="00E128B8">
        <w:rPr>
          <w:rFonts w:ascii="Times New Roman" w:hAnsi="Times New Roman" w:cs="Times New Roman"/>
          <w:sz w:val="24"/>
          <w:szCs w:val="24"/>
        </w:rPr>
        <w:t xml:space="preserve"> update</w:t>
      </w:r>
      <w:r w:rsidR="00B46371">
        <w:rPr>
          <w:rFonts w:ascii="Times New Roman" w:hAnsi="Times New Roman" w:cs="Times New Roman"/>
          <w:sz w:val="24"/>
          <w:szCs w:val="24"/>
        </w:rPr>
        <w:t>. First</w:t>
      </w:r>
      <w:r w:rsidR="006F2F07">
        <w:rPr>
          <w:rFonts w:ascii="Times New Roman" w:hAnsi="Times New Roman" w:cs="Times New Roman"/>
          <w:sz w:val="24"/>
          <w:szCs w:val="24"/>
        </w:rPr>
        <w:t>, he described</w:t>
      </w:r>
      <w:r w:rsidR="00B46371">
        <w:rPr>
          <w:rFonts w:ascii="Times New Roman" w:hAnsi="Times New Roman" w:cs="Times New Roman"/>
          <w:sz w:val="24"/>
          <w:szCs w:val="24"/>
        </w:rPr>
        <w:t xml:space="preserve"> the details of the build-network versus no-build </w:t>
      </w:r>
      <w:r w:rsidR="006F2F07">
        <w:rPr>
          <w:rFonts w:ascii="Times New Roman" w:hAnsi="Times New Roman" w:cs="Times New Roman"/>
          <w:sz w:val="24"/>
          <w:szCs w:val="24"/>
        </w:rPr>
        <w:t xml:space="preserve">network </w:t>
      </w:r>
      <w:r w:rsidR="00B46371">
        <w:rPr>
          <w:rFonts w:ascii="Times New Roman" w:hAnsi="Times New Roman" w:cs="Times New Roman"/>
          <w:sz w:val="24"/>
          <w:szCs w:val="24"/>
        </w:rPr>
        <w:t xml:space="preserve">across the metrics of auto person trips, transit person trips, non-motorized person trips, total person trips, person miles traveled (PMT) and vehicle miles traveled (VMT). He pointed out that the number of transit trips </w:t>
      </w:r>
      <w:r w:rsidR="00B46371">
        <w:rPr>
          <w:rFonts w:ascii="Times New Roman" w:hAnsi="Times New Roman" w:cs="Times New Roman"/>
          <w:sz w:val="24"/>
          <w:szCs w:val="24"/>
        </w:rPr>
        <w:lastRenderedPageBreak/>
        <w:t xml:space="preserve">increases by 12% due to significant investment in proposed transit projects in the build scenario and that total person trips remain almost the same between the 2045 Build and No-Build analyses. </w:t>
      </w:r>
    </w:p>
    <w:p w14:paraId="5D1F1D84" w14:textId="1A13DFA2" w:rsidR="00B46371" w:rsidRDefault="00B46371" w:rsidP="009B0AFE">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In addition, Mr. Harrington shared that there are big improvements on congestion,</w:t>
      </w:r>
      <w:r w:rsidR="00E02648">
        <w:rPr>
          <w:rFonts w:ascii="Times New Roman" w:hAnsi="Times New Roman" w:cs="Times New Roman"/>
          <w:sz w:val="24"/>
          <w:szCs w:val="24"/>
        </w:rPr>
        <w:t xml:space="preserve"> person-hours of delay,</w:t>
      </w:r>
      <w:r>
        <w:rPr>
          <w:rFonts w:ascii="Times New Roman" w:hAnsi="Times New Roman" w:cs="Times New Roman"/>
          <w:sz w:val="24"/>
          <w:szCs w:val="24"/>
        </w:rPr>
        <w:t xml:space="preserve"> </w:t>
      </w:r>
      <w:r w:rsidR="00E02648">
        <w:rPr>
          <w:rFonts w:ascii="Times New Roman" w:hAnsi="Times New Roman" w:cs="Times New Roman"/>
          <w:sz w:val="24"/>
          <w:szCs w:val="24"/>
        </w:rPr>
        <w:t xml:space="preserve">and </w:t>
      </w:r>
      <w:r>
        <w:rPr>
          <w:rFonts w:ascii="Times New Roman" w:hAnsi="Times New Roman" w:cs="Times New Roman"/>
          <w:sz w:val="24"/>
          <w:szCs w:val="24"/>
        </w:rPr>
        <w:t>job accessibility</w:t>
      </w:r>
      <w:r w:rsidR="00E02648">
        <w:rPr>
          <w:rFonts w:ascii="Times New Roman" w:hAnsi="Times New Roman" w:cs="Times New Roman"/>
          <w:sz w:val="24"/>
          <w:szCs w:val="24"/>
        </w:rPr>
        <w:t xml:space="preserve"> </w:t>
      </w:r>
      <w:r>
        <w:rPr>
          <w:rFonts w:ascii="Times New Roman" w:hAnsi="Times New Roman" w:cs="Times New Roman"/>
          <w:sz w:val="24"/>
          <w:szCs w:val="24"/>
        </w:rPr>
        <w:t xml:space="preserve">between the build vs. no-build </w:t>
      </w:r>
      <w:r w:rsidR="00E02648">
        <w:rPr>
          <w:rFonts w:ascii="Times New Roman" w:hAnsi="Times New Roman" w:cs="Times New Roman"/>
          <w:sz w:val="24"/>
          <w:szCs w:val="24"/>
        </w:rPr>
        <w:t>analyses. He also mentioned that emissions</w:t>
      </w:r>
      <w:r w:rsidR="00C82730">
        <w:rPr>
          <w:rFonts w:ascii="Times New Roman" w:hAnsi="Times New Roman" w:cs="Times New Roman"/>
          <w:sz w:val="24"/>
          <w:szCs w:val="24"/>
        </w:rPr>
        <w:t xml:space="preserve"> and VMT</w:t>
      </w:r>
      <w:r w:rsidR="00E02648">
        <w:rPr>
          <w:rFonts w:ascii="Times New Roman" w:hAnsi="Times New Roman" w:cs="Times New Roman"/>
          <w:sz w:val="24"/>
          <w:szCs w:val="24"/>
        </w:rPr>
        <w:t xml:space="preserve"> impacts are highly dependent on the deployment</w:t>
      </w:r>
      <w:r w:rsidR="00C82730">
        <w:rPr>
          <w:rFonts w:ascii="Times New Roman" w:hAnsi="Times New Roman" w:cs="Times New Roman"/>
          <w:sz w:val="24"/>
          <w:szCs w:val="24"/>
        </w:rPr>
        <w:t>/adoption</w:t>
      </w:r>
      <w:r w:rsidR="00E02648">
        <w:rPr>
          <w:rFonts w:ascii="Times New Roman" w:hAnsi="Times New Roman" w:cs="Times New Roman"/>
          <w:sz w:val="24"/>
          <w:szCs w:val="24"/>
        </w:rPr>
        <w:t xml:space="preserve"> of </w:t>
      </w:r>
      <w:r w:rsidR="009B7ED5">
        <w:rPr>
          <w:rFonts w:ascii="Times New Roman" w:hAnsi="Times New Roman" w:cs="Times New Roman"/>
          <w:sz w:val="24"/>
          <w:szCs w:val="24"/>
        </w:rPr>
        <w:t>e</w:t>
      </w:r>
      <w:r w:rsidR="00E02648">
        <w:rPr>
          <w:rFonts w:ascii="Times New Roman" w:hAnsi="Times New Roman" w:cs="Times New Roman"/>
          <w:sz w:val="24"/>
          <w:szCs w:val="24"/>
        </w:rPr>
        <w:t xml:space="preserve">lectric </w:t>
      </w:r>
      <w:r w:rsidR="009B7ED5">
        <w:rPr>
          <w:rFonts w:ascii="Times New Roman" w:hAnsi="Times New Roman" w:cs="Times New Roman"/>
          <w:sz w:val="24"/>
          <w:szCs w:val="24"/>
        </w:rPr>
        <w:t>v</w:t>
      </w:r>
      <w:r w:rsidR="00E02648">
        <w:rPr>
          <w:rFonts w:ascii="Times New Roman" w:hAnsi="Times New Roman" w:cs="Times New Roman"/>
          <w:sz w:val="24"/>
          <w:szCs w:val="24"/>
        </w:rPr>
        <w:t>ehicles</w:t>
      </w:r>
      <w:r w:rsidR="009B7ED5">
        <w:rPr>
          <w:rFonts w:ascii="Times New Roman" w:hAnsi="Times New Roman" w:cs="Times New Roman"/>
          <w:sz w:val="24"/>
          <w:szCs w:val="24"/>
        </w:rPr>
        <w:t xml:space="preserve"> (EVs)</w:t>
      </w:r>
      <w:r w:rsidR="00E02648">
        <w:rPr>
          <w:rFonts w:ascii="Times New Roman" w:hAnsi="Times New Roman" w:cs="Times New Roman"/>
          <w:sz w:val="24"/>
          <w:szCs w:val="24"/>
        </w:rPr>
        <w:t>.</w:t>
      </w:r>
    </w:p>
    <w:p w14:paraId="404AA91B" w14:textId="29D7AE98" w:rsidR="00DD553B" w:rsidRDefault="00CB2E1E" w:rsidP="009B0AFE">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Mr. Harrington mentioned that these metrics were also examined by sub-regions by central jurisdictions, inner suburbs and outer suburbs</w:t>
      </w:r>
      <w:r w:rsidR="00E128B8">
        <w:rPr>
          <w:rFonts w:ascii="Times New Roman" w:hAnsi="Times New Roman" w:cs="Times New Roman"/>
          <w:sz w:val="24"/>
          <w:szCs w:val="24"/>
        </w:rPr>
        <w:t>.</w:t>
      </w:r>
      <w:r>
        <w:rPr>
          <w:rFonts w:ascii="Times New Roman" w:hAnsi="Times New Roman" w:cs="Times New Roman"/>
          <w:sz w:val="24"/>
          <w:szCs w:val="24"/>
        </w:rPr>
        <w:t xml:space="preserve"> </w:t>
      </w:r>
      <w:r w:rsidR="00E128B8">
        <w:rPr>
          <w:rFonts w:ascii="Times New Roman" w:hAnsi="Times New Roman" w:cs="Times New Roman"/>
          <w:sz w:val="24"/>
          <w:szCs w:val="24"/>
        </w:rPr>
        <w:t>T</w:t>
      </w:r>
      <w:r>
        <w:rPr>
          <w:rFonts w:ascii="Times New Roman" w:hAnsi="Times New Roman" w:cs="Times New Roman"/>
          <w:sz w:val="24"/>
          <w:szCs w:val="24"/>
        </w:rPr>
        <w:t>ransit trips show the largest percentage increase in the outer-suburb</w:t>
      </w:r>
      <w:r w:rsidR="00E128B8">
        <w:rPr>
          <w:rFonts w:ascii="Times New Roman" w:hAnsi="Times New Roman" w:cs="Times New Roman"/>
          <w:sz w:val="24"/>
          <w:szCs w:val="24"/>
        </w:rPr>
        <w:t xml:space="preserve">; </w:t>
      </w:r>
      <w:r>
        <w:rPr>
          <w:rFonts w:ascii="Times New Roman" w:hAnsi="Times New Roman" w:cs="Times New Roman"/>
          <w:sz w:val="24"/>
          <w:szCs w:val="24"/>
        </w:rPr>
        <w:t>VMT changes vary considerably by sub-region</w:t>
      </w:r>
      <w:r w:rsidR="00E128B8">
        <w:rPr>
          <w:rFonts w:ascii="Times New Roman" w:hAnsi="Times New Roman" w:cs="Times New Roman"/>
          <w:sz w:val="24"/>
          <w:szCs w:val="24"/>
        </w:rPr>
        <w:t>;</w:t>
      </w:r>
      <w:r>
        <w:rPr>
          <w:rFonts w:ascii="Times New Roman" w:hAnsi="Times New Roman" w:cs="Times New Roman"/>
          <w:sz w:val="24"/>
          <w:szCs w:val="24"/>
        </w:rPr>
        <w:t xml:space="preserve"> and reductions in person-hours of delay are distributed more evenly throughout the region. Mr. Harrington then showed two maps </w:t>
      </w:r>
      <w:r w:rsidR="00E128B8">
        <w:rPr>
          <w:rFonts w:ascii="Times New Roman" w:hAnsi="Times New Roman" w:cs="Times New Roman"/>
          <w:sz w:val="24"/>
          <w:szCs w:val="24"/>
        </w:rPr>
        <w:t xml:space="preserve">comparing </w:t>
      </w:r>
      <w:r>
        <w:rPr>
          <w:rFonts w:ascii="Times New Roman" w:hAnsi="Times New Roman" w:cs="Times New Roman"/>
          <w:sz w:val="24"/>
          <w:szCs w:val="24"/>
        </w:rPr>
        <w:t xml:space="preserve">traffic volumes and delay patterns between the build </w:t>
      </w:r>
      <w:r w:rsidR="00E128B8">
        <w:rPr>
          <w:rFonts w:ascii="Times New Roman" w:hAnsi="Times New Roman" w:cs="Times New Roman"/>
          <w:sz w:val="24"/>
          <w:szCs w:val="24"/>
        </w:rPr>
        <w:t>and</w:t>
      </w:r>
      <w:r>
        <w:rPr>
          <w:rFonts w:ascii="Times New Roman" w:hAnsi="Times New Roman" w:cs="Times New Roman"/>
          <w:sz w:val="24"/>
          <w:szCs w:val="24"/>
        </w:rPr>
        <w:t xml:space="preserve"> no-build scenarios. He then showed two additional maps showing job accessibility gains throughout the region with the build versus no-build </w:t>
      </w:r>
      <w:r w:rsidR="00DD553B">
        <w:rPr>
          <w:rFonts w:ascii="Times New Roman" w:hAnsi="Times New Roman" w:cs="Times New Roman"/>
          <w:sz w:val="24"/>
          <w:szCs w:val="24"/>
        </w:rPr>
        <w:t>scenarios</w:t>
      </w:r>
      <w:r w:rsidR="00E128B8">
        <w:rPr>
          <w:rFonts w:ascii="Times New Roman" w:hAnsi="Times New Roman" w:cs="Times New Roman"/>
          <w:sz w:val="24"/>
          <w:szCs w:val="24"/>
        </w:rPr>
        <w:t xml:space="preserve"> for auto and transit, respectively</w:t>
      </w:r>
      <w:r w:rsidR="00DD553B">
        <w:rPr>
          <w:rFonts w:ascii="Times New Roman" w:hAnsi="Times New Roman" w:cs="Times New Roman"/>
          <w:sz w:val="24"/>
          <w:szCs w:val="24"/>
        </w:rPr>
        <w:t xml:space="preserve">. </w:t>
      </w:r>
    </w:p>
    <w:p w14:paraId="2AAACF97" w14:textId="1EB42870" w:rsidR="00C82730" w:rsidRDefault="00DD553B" w:rsidP="009B0AFE">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 xml:space="preserve">He continued by </w:t>
      </w:r>
      <w:r w:rsidR="006F2F07">
        <w:rPr>
          <w:rFonts w:ascii="Times New Roman" w:hAnsi="Times New Roman" w:cs="Times New Roman"/>
          <w:sz w:val="24"/>
          <w:szCs w:val="24"/>
        </w:rPr>
        <w:t xml:space="preserve">noting the results of model runs for highway projects only and transit projects only. He noted </w:t>
      </w:r>
      <w:r>
        <w:rPr>
          <w:rFonts w:ascii="Times New Roman" w:hAnsi="Times New Roman" w:cs="Times New Roman"/>
          <w:sz w:val="24"/>
          <w:szCs w:val="24"/>
        </w:rPr>
        <w:t xml:space="preserve">that the findings show that the transit projects and highway projects appear to be serving different markets and are rarely in competition with each other, and that roadway projects have a bigger impact on reducing congestion in the region than other modes. </w:t>
      </w:r>
    </w:p>
    <w:p w14:paraId="485CF4AB" w14:textId="5390A2A0" w:rsidR="0097109F" w:rsidRDefault="0097109F" w:rsidP="009B0AFE">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 xml:space="preserve">Dr. Zhu asked if any project in TransAction contributes to the increase in EV adoption, to which Mr. Harrington responded that there are EV projects on the project list (investment in EV infrastructure). Dr. Zhu asked if there is a way to isolate the benefits or if this is a “mixed-bag” with the national trend to adopt to more EVs. Mr. Harrington mentioned that this is a more mixed-bag result. Dr. Zhu then made a comment that the maps should include units to which Mr. Harrington agreed. </w:t>
      </w:r>
    </w:p>
    <w:p w14:paraId="6D81394F" w14:textId="4C00F138" w:rsidR="00B76AB4" w:rsidRDefault="00B76AB4" w:rsidP="009B0AFE">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 xml:space="preserve">Mr. Jasper </w:t>
      </w:r>
      <w:r w:rsidR="00A23D48" w:rsidRPr="00373DAB">
        <w:rPr>
          <w:rFonts w:ascii="Times New Roman" w:hAnsi="Times New Roman" w:cs="Times New Roman"/>
          <w:sz w:val="24"/>
          <w:szCs w:val="24"/>
        </w:rPr>
        <w:t xml:space="preserve">noted that </w:t>
      </w:r>
      <w:r w:rsidR="00A23D48" w:rsidRPr="00373DAB">
        <w:rPr>
          <w:rFonts w:ascii="Times New Roman" w:hAnsi="Times New Roman" w:cs="Times New Roman"/>
          <w:sz w:val="26"/>
          <w:szCs w:val="26"/>
        </w:rPr>
        <w:t>s</w:t>
      </w:r>
      <w:r w:rsidR="00A23D48" w:rsidRPr="00373DAB">
        <w:rPr>
          <w:rFonts w:ascii="Times New Roman" w:hAnsi="Times New Roman" w:cs="Times New Roman"/>
          <w:sz w:val="24"/>
          <w:szCs w:val="24"/>
        </w:rPr>
        <w:t>cenario analysis is one of the more complex analytical components of TransAction and the most difficult to communicate in a simple but comprehensive manner. For example, the definitions for two of the three scenarios listed on page 20 of the draft TransAction Plan (‘Technology’ and ‘Incentives/Pricing’) should have mentioned that these scenarios included the assumptions related to the trip changes for the ‘New Normal’ scenario described on the same page. While the scenarios could have been clarified further, the outcomes remain the same.</w:t>
      </w:r>
      <w:r w:rsidR="00A23D48" w:rsidRPr="00EE2104">
        <w:rPr>
          <w:sz w:val="24"/>
          <w:szCs w:val="24"/>
        </w:rPr>
        <w:t xml:space="preserve"> </w:t>
      </w:r>
    </w:p>
    <w:p w14:paraId="1818576B" w14:textId="5B32BEF8" w:rsidR="00687EA5" w:rsidRDefault="00B76AB4" w:rsidP="009B0AFE">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 xml:space="preserve">Mr. Harrington </w:t>
      </w:r>
      <w:r w:rsidR="00687EA5">
        <w:rPr>
          <w:rFonts w:ascii="Times New Roman" w:hAnsi="Times New Roman" w:cs="Times New Roman"/>
          <w:sz w:val="24"/>
          <w:szCs w:val="24"/>
        </w:rPr>
        <w:t xml:space="preserve">reiterated the three basic scenarios, alongside the standard forecast. These include the </w:t>
      </w:r>
      <w:r w:rsidR="002763A4">
        <w:rPr>
          <w:rFonts w:ascii="Times New Roman" w:hAnsi="Times New Roman" w:cs="Times New Roman"/>
          <w:sz w:val="24"/>
          <w:szCs w:val="24"/>
        </w:rPr>
        <w:t>P</w:t>
      </w:r>
      <w:r w:rsidR="00687EA5">
        <w:rPr>
          <w:rFonts w:ascii="Times New Roman" w:hAnsi="Times New Roman" w:cs="Times New Roman"/>
          <w:sz w:val="24"/>
          <w:szCs w:val="24"/>
        </w:rPr>
        <w:t>ost-</w:t>
      </w:r>
      <w:r w:rsidR="002763A4">
        <w:rPr>
          <w:rFonts w:ascii="Times New Roman" w:hAnsi="Times New Roman" w:cs="Times New Roman"/>
          <w:sz w:val="24"/>
          <w:szCs w:val="24"/>
        </w:rPr>
        <w:t>P</w:t>
      </w:r>
      <w:r w:rsidR="00687EA5">
        <w:rPr>
          <w:rFonts w:ascii="Times New Roman" w:hAnsi="Times New Roman" w:cs="Times New Roman"/>
          <w:sz w:val="24"/>
          <w:szCs w:val="24"/>
        </w:rPr>
        <w:t xml:space="preserve">andemic </w:t>
      </w:r>
      <w:r w:rsidR="002763A4">
        <w:rPr>
          <w:rFonts w:ascii="Times New Roman" w:hAnsi="Times New Roman" w:cs="Times New Roman"/>
          <w:sz w:val="24"/>
          <w:szCs w:val="24"/>
        </w:rPr>
        <w:t>N</w:t>
      </w:r>
      <w:r w:rsidR="00687EA5">
        <w:rPr>
          <w:rFonts w:ascii="Times New Roman" w:hAnsi="Times New Roman" w:cs="Times New Roman"/>
          <w:sz w:val="24"/>
          <w:szCs w:val="24"/>
        </w:rPr>
        <w:t xml:space="preserve">ew </w:t>
      </w:r>
      <w:r w:rsidR="002763A4">
        <w:rPr>
          <w:rFonts w:ascii="Times New Roman" w:hAnsi="Times New Roman" w:cs="Times New Roman"/>
          <w:sz w:val="24"/>
          <w:szCs w:val="24"/>
        </w:rPr>
        <w:t>N</w:t>
      </w:r>
      <w:r w:rsidR="00687EA5">
        <w:rPr>
          <w:rFonts w:ascii="Times New Roman" w:hAnsi="Times New Roman" w:cs="Times New Roman"/>
          <w:sz w:val="24"/>
          <w:szCs w:val="24"/>
        </w:rPr>
        <w:t xml:space="preserve">ormal scenario, </w:t>
      </w:r>
      <w:r w:rsidR="002763A4">
        <w:rPr>
          <w:rFonts w:ascii="Times New Roman" w:hAnsi="Times New Roman" w:cs="Times New Roman"/>
          <w:sz w:val="24"/>
          <w:szCs w:val="24"/>
        </w:rPr>
        <w:t>T</w:t>
      </w:r>
      <w:r w:rsidR="00687EA5">
        <w:rPr>
          <w:rFonts w:ascii="Times New Roman" w:hAnsi="Times New Roman" w:cs="Times New Roman"/>
          <w:sz w:val="24"/>
          <w:szCs w:val="24"/>
        </w:rPr>
        <w:t xml:space="preserve">echnology scenario, and </w:t>
      </w:r>
      <w:r w:rsidR="002763A4">
        <w:rPr>
          <w:rFonts w:ascii="Times New Roman" w:hAnsi="Times New Roman" w:cs="Times New Roman"/>
          <w:sz w:val="24"/>
          <w:szCs w:val="24"/>
        </w:rPr>
        <w:t>I</w:t>
      </w:r>
      <w:r w:rsidR="00687EA5">
        <w:rPr>
          <w:rFonts w:ascii="Times New Roman" w:hAnsi="Times New Roman" w:cs="Times New Roman"/>
          <w:sz w:val="24"/>
          <w:szCs w:val="24"/>
        </w:rPr>
        <w:t xml:space="preserve">ncentives and </w:t>
      </w:r>
      <w:r w:rsidR="002763A4">
        <w:rPr>
          <w:rFonts w:ascii="Times New Roman" w:hAnsi="Times New Roman" w:cs="Times New Roman"/>
          <w:sz w:val="24"/>
          <w:szCs w:val="24"/>
        </w:rPr>
        <w:t>P</w:t>
      </w:r>
      <w:r w:rsidR="00687EA5">
        <w:rPr>
          <w:rFonts w:ascii="Times New Roman" w:hAnsi="Times New Roman" w:cs="Times New Roman"/>
          <w:sz w:val="24"/>
          <w:szCs w:val="24"/>
        </w:rPr>
        <w:t>ricing scenarios</w:t>
      </w:r>
      <w:r w:rsidR="006F2F07">
        <w:rPr>
          <w:rFonts w:ascii="Times New Roman" w:hAnsi="Times New Roman" w:cs="Times New Roman"/>
          <w:sz w:val="24"/>
          <w:szCs w:val="24"/>
        </w:rPr>
        <w:t>.</w:t>
      </w:r>
      <w:r w:rsidR="00687EA5">
        <w:rPr>
          <w:rFonts w:ascii="Times New Roman" w:hAnsi="Times New Roman" w:cs="Times New Roman"/>
          <w:sz w:val="24"/>
          <w:szCs w:val="24"/>
        </w:rPr>
        <w:t xml:space="preserve"> </w:t>
      </w:r>
      <w:r w:rsidR="006F2F07">
        <w:rPr>
          <w:rFonts w:ascii="Times New Roman" w:hAnsi="Times New Roman" w:cs="Times New Roman"/>
          <w:sz w:val="24"/>
          <w:szCs w:val="24"/>
        </w:rPr>
        <w:t xml:space="preserve">He gave </w:t>
      </w:r>
      <w:r w:rsidR="00687EA5">
        <w:rPr>
          <w:rFonts w:ascii="Times New Roman" w:hAnsi="Times New Roman" w:cs="Times New Roman"/>
          <w:sz w:val="24"/>
          <w:szCs w:val="24"/>
        </w:rPr>
        <w:t>a brief and high-level overview of what each one discusses.</w:t>
      </w:r>
    </w:p>
    <w:p w14:paraId="500427A1" w14:textId="392FF138" w:rsidR="0097109F" w:rsidRDefault="00687EA5" w:rsidP="009B0AFE">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2763A4">
        <w:rPr>
          <w:rFonts w:ascii="Times New Roman" w:hAnsi="Times New Roman" w:cs="Times New Roman"/>
          <w:sz w:val="24"/>
          <w:szCs w:val="24"/>
        </w:rPr>
        <w:t>New Normal scenario witnessed a decrease in VMT and emissions as well as person-hours of delay decreases. The Technology scenario witnessed significant person-hours of delay, congestion, transit trips, and emissions decreases</w:t>
      </w:r>
      <w:r w:rsidR="006F2F07">
        <w:rPr>
          <w:rFonts w:ascii="Times New Roman" w:hAnsi="Times New Roman" w:cs="Times New Roman"/>
          <w:sz w:val="24"/>
          <w:szCs w:val="24"/>
        </w:rPr>
        <w:t>.</w:t>
      </w:r>
      <w:r w:rsidR="002763A4">
        <w:rPr>
          <w:rFonts w:ascii="Times New Roman" w:hAnsi="Times New Roman" w:cs="Times New Roman"/>
          <w:sz w:val="24"/>
          <w:szCs w:val="24"/>
        </w:rPr>
        <w:t xml:space="preserve"> Incentives and Pricing scenario saw an increase in transit trips as well as decreases in VMT, person-hours of delay and severe congestion. All results were derived from the No-Build analysis. </w:t>
      </w:r>
    </w:p>
    <w:p w14:paraId="25F75DE0" w14:textId="7ACD8B77" w:rsidR="00F13436" w:rsidRDefault="00F13436" w:rsidP="009B0AFE">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 xml:space="preserve">In the Build analysis, Mr. Harrington </w:t>
      </w:r>
      <w:r w:rsidR="006F2F07">
        <w:rPr>
          <w:rFonts w:ascii="Times New Roman" w:hAnsi="Times New Roman" w:cs="Times New Roman"/>
          <w:sz w:val="24"/>
          <w:szCs w:val="24"/>
        </w:rPr>
        <w:t>noted that the</w:t>
      </w:r>
      <w:r>
        <w:rPr>
          <w:rFonts w:ascii="Times New Roman" w:hAnsi="Times New Roman" w:cs="Times New Roman"/>
          <w:sz w:val="24"/>
          <w:szCs w:val="24"/>
        </w:rPr>
        <w:t xml:space="preserve"> increase in transit trips in the New-Normal and Incentives and Pricing were greater than in the standard forecast. The projects have a similar impact on congestion in the alternative future scenarios. He also mentioned that TransAction projects have the biggest impacts in the Incentives/Pricing scenario, increasing transit trips by 21%, decreasing emissions up to 61% and resulting in the smallest increase in VMT of any of the four future scenarios that were considered.</w:t>
      </w:r>
    </w:p>
    <w:p w14:paraId="7AFF9744" w14:textId="42F57CD8" w:rsidR="00F13436" w:rsidRDefault="00F13436" w:rsidP="009B0AFE">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 xml:space="preserve">Dr. Zhu asked </w:t>
      </w:r>
      <w:r w:rsidR="006F2F07">
        <w:rPr>
          <w:rFonts w:ascii="Times New Roman" w:hAnsi="Times New Roman" w:cs="Times New Roman"/>
          <w:sz w:val="24"/>
          <w:szCs w:val="24"/>
        </w:rPr>
        <w:t xml:space="preserve">if the improvements in emissions reduction </w:t>
      </w:r>
      <w:r w:rsidR="00A65D80">
        <w:rPr>
          <w:rFonts w:ascii="Times New Roman" w:hAnsi="Times New Roman" w:cs="Times New Roman"/>
          <w:sz w:val="24"/>
          <w:szCs w:val="24"/>
        </w:rPr>
        <w:t xml:space="preserve">are </w:t>
      </w:r>
      <w:r w:rsidR="006F2F07">
        <w:rPr>
          <w:rFonts w:ascii="Times New Roman" w:hAnsi="Times New Roman" w:cs="Times New Roman"/>
          <w:sz w:val="24"/>
          <w:szCs w:val="24"/>
        </w:rPr>
        <w:t xml:space="preserve">not as significant </w:t>
      </w:r>
      <w:r w:rsidR="00A65D80">
        <w:rPr>
          <w:rFonts w:ascii="Times New Roman" w:hAnsi="Times New Roman" w:cs="Times New Roman"/>
          <w:sz w:val="24"/>
          <w:szCs w:val="24"/>
        </w:rPr>
        <w:t xml:space="preserve">as in the build scenarios because of the </w:t>
      </w:r>
      <w:r>
        <w:rPr>
          <w:rFonts w:ascii="Times New Roman" w:hAnsi="Times New Roman" w:cs="Times New Roman"/>
          <w:sz w:val="24"/>
          <w:szCs w:val="24"/>
        </w:rPr>
        <w:t>emissions reduction</w:t>
      </w:r>
      <w:r w:rsidR="00A65D80">
        <w:rPr>
          <w:rFonts w:ascii="Times New Roman" w:hAnsi="Times New Roman" w:cs="Times New Roman"/>
          <w:sz w:val="24"/>
          <w:szCs w:val="24"/>
        </w:rPr>
        <w:t xml:space="preserve"> achieved through technology adoption in the no-build scenario.</w:t>
      </w:r>
      <w:r>
        <w:rPr>
          <w:rFonts w:ascii="Times New Roman" w:hAnsi="Times New Roman" w:cs="Times New Roman"/>
          <w:sz w:val="24"/>
          <w:szCs w:val="24"/>
        </w:rPr>
        <w:t xml:space="preserve"> Mr. Harrington </w:t>
      </w:r>
      <w:r w:rsidR="00A65D80">
        <w:rPr>
          <w:rFonts w:ascii="Times New Roman" w:hAnsi="Times New Roman" w:cs="Times New Roman"/>
          <w:sz w:val="24"/>
          <w:szCs w:val="24"/>
        </w:rPr>
        <w:t xml:space="preserve">affirmed </w:t>
      </w:r>
      <w:r>
        <w:rPr>
          <w:rFonts w:ascii="Times New Roman" w:hAnsi="Times New Roman" w:cs="Times New Roman"/>
          <w:sz w:val="24"/>
          <w:szCs w:val="24"/>
        </w:rPr>
        <w:t>that that is correct</w:t>
      </w:r>
      <w:r w:rsidR="000012BB">
        <w:rPr>
          <w:rFonts w:ascii="Times New Roman" w:hAnsi="Times New Roman" w:cs="Times New Roman"/>
          <w:sz w:val="24"/>
          <w:szCs w:val="24"/>
        </w:rPr>
        <w:t xml:space="preserve"> as a percentage, due to EV adoption being considered in the No-Build analysis. </w:t>
      </w:r>
    </w:p>
    <w:p w14:paraId="45B66863" w14:textId="2A9AA8AB" w:rsidR="000012BB" w:rsidRPr="00541212" w:rsidRDefault="000012BB" w:rsidP="009B0AFE">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Mr. Jasper mention</w:t>
      </w:r>
      <w:r w:rsidR="00A65D80">
        <w:rPr>
          <w:rFonts w:ascii="Times New Roman" w:hAnsi="Times New Roman" w:cs="Times New Roman"/>
          <w:sz w:val="24"/>
          <w:szCs w:val="24"/>
        </w:rPr>
        <w:t>ed</w:t>
      </w:r>
      <w:r w:rsidR="00EE2104">
        <w:rPr>
          <w:rFonts w:ascii="Times New Roman" w:hAnsi="Times New Roman" w:cs="Times New Roman"/>
          <w:sz w:val="24"/>
          <w:szCs w:val="24"/>
        </w:rPr>
        <w:t xml:space="preserve"> </w:t>
      </w:r>
      <w:r w:rsidR="00A65D80">
        <w:rPr>
          <w:rFonts w:ascii="Times New Roman" w:hAnsi="Times New Roman" w:cs="Times New Roman"/>
          <w:sz w:val="24"/>
          <w:szCs w:val="24"/>
        </w:rPr>
        <w:t xml:space="preserve">that the draft public comment report is expected to be shared at the </w:t>
      </w:r>
      <w:r>
        <w:rPr>
          <w:rFonts w:ascii="Times New Roman" w:hAnsi="Times New Roman" w:cs="Times New Roman"/>
          <w:sz w:val="24"/>
          <w:szCs w:val="24"/>
        </w:rPr>
        <w:t xml:space="preserve">October </w:t>
      </w:r>
      <w:r w:rsidR="00A65D80">
        <w:rPr>
          <w:rFonts w:ascii="Times New Roman" w:hAnsi="Times New Roman" w:cs="Times New Roman"/>
          <w:sz w:val="24"/>
          <w:szCs w:val="24"/>
        </w:rPr>
        <w:t xml:space="preserve">Authority </w:t>
      </w:r>
      <w:r>
        <w:rPr>
          <w:rFonts w:ascii="Times New Roman" w:hAnsi="Times New Roman" w:cs="Times New Roman"/>
          <w:sz w:val="24"/>
          <w:szCs w:val="24"/>
        </w:rPr>
        <w:t xml:space="preserve">meeting. </w:t>
      </w:r>
      <w:r w:rsidR="0068792E">
        <w:rPr>
          <w:rFonts w:ascii="Times New Roman" w:hAnsi="Times New Roman" w:cs="Times New Roman"/>
          <w:sz w:val="24"/>
          <w:szCs w:val="24"/>
        </w:rPr>
        <w:t xml:space="preserve">He </w:t>
      </w:r>
      <w:r w:rsidR="00A65D80">
        <w:rPr>
          <w:rFonts w:ascii="Times New Roman" w:hAnsi="Times New Roman" w:cs="Times New Roman"/>
          <w:sz w:val="24"/>
          <w:szCs w:val="24"/>
        </w:rPr>
        <w:t xml:space="preserve">noted that the same will be shared with TAC at the next meeting. </w:t>
      </w:r>
      <w:r>
        <w:rPr>
          <w:rFonts w:ascii="Times New Roman" w:hAnsi="Times New Roman" w:cs="Times New Roman"/>
          <w:sz w:val="24"/>
          <w:szCs w:val="24"/>
        </w:rPr>
        <w:t xml:space="preserve">He </w:t>
      </w:r>
      <w:r w:rsidR="00A65D80">
        <w:rPr>
          <w:rFonts w:ascii="Times New Roman" w:hAnsi="Times New Roman" w:cs="Times New Roman"/>
          <w:sz w:val="24"/>
          <w:szCs w:val="24"/>
        </w:rPr>
        <w:t xml:space="preserve">invited the members to provide the staff </w:t>
      </w:r>
      <w:r>
        <w:rPr>
          <w:rFonts w:ascii="Times New Roman" w:hAnsi="Times New Roman" w:cs="Times New Roman"/>
          <w:sz w:val="24"/>
          <w:szCs w:val="24"/>
        </w:rPr>
        <w:t xml:space="preserve">any suggestions and comments for things to do better, additions, reductions, and items to conduct further analyses. </w:t>
      </w:r>
    </w:p>
    <w:p w14:paraId="7D62C10F" w14:textId="77777777" w:rsidR="003C2E8A" w:rsidRDefault="003C2E8A" w:rsidP="003C2E8A">
      <w:pPr>
        <w:pStyle w:val="ListParagraph"/>
        <w:ind w:left="1440"/>
        <w:rPr>
          <w:rFonts w:ascii="Times New Roman" w:hAnsi="Times New Roman" w:cs="Times New Roman"/>
          <w:sz w:val="24"/>
          <w:szCs w:val="24"/>
        </w:rPr>
      </w:pPr>
    </w:p>
    <w:p w14:paraId="509564F8" w14:textId="6C4333E7" w:rsidR="003C2E8A" w:rsidRDefault="000012BB" w:rsidP="003C2E8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NVTA Updates</w:t>
      </w:r>
    </w:p>
    <w:p w14:paraId="14A8409A" w14:textId="78E2A7EC" w:rsidR="003C2E8A" w:rsidRPr="00AD526A" w:rsidRDefault="00541212" w:rsidP="009B0AFE">
      <w:pPr>
        <w:pStyle w:val="ListParagraph"/>
        <w:numPr>
          <w:ilvl w:val="0"/>
          <w:numId w:val="8"/>
        </w:numPr>
        <w:ind w:left="1440"/>
        <w:rPr>
          <w:rFonts w:ascii="Times New Roman" w:hAnsi="Times New Roman" w:cs="Times New Roman"/>
          <w:sz w:val="24"/>
          <w:szCs w:val="24"/>
        </w:rPr>
      </w:pPr>
      <w:bookmarkStart w:id="3" w:name="_Hlk106180006"/>
      <w:r w:rsidRPr="00AD526A">
        <w:rPr>
          <w:rFonts w:ascii="Times New Roman" w:hAnsi="Times New Roman" w:cs="Times New Roman"/>
          <w:sz w:val="24"/>
          <w:szCs w:val="24"/>
        </w:rPr>
        <w:t>Ms. Backmon mentioned that NVTA is in the process of finalizing TransAction assuming the Authority adopts its update in December</w:t>
      </w:r>
      <w:r w:rsidR="004D6EAE" w:rsidRPr="00AD526A">
        <w:rPr>
          <w:rFonts w:ascii="Times New Roman" w:hAnsi="Times New Roman" w:cs="Times New Roman"/>
          <w:sz w:val="24"/>
          <w:szCs w:val="24"/>
        </w:rPr>
        <w:t>.</w:t>
      </w:r>
      <w:r w:rsidRPr="00AD526A">
        <w:rPr>
          <w:rFonts w:ascii="Times New Roman" w:hAnsi="Times New Roman" w:cs="Times New Roman"/>
          <w:sz w:val="24"/>
          <w:szCs w:val="24"/>
        </w:rPr>
        <w:t xml:space="preserve"> NVTA anticipates conducting a </w:t>
      </w:r>
      <w:r w:rsidR="00A23D48" w:rsidRPr="00AD526A">
        <w:rPr>
          <w:rFonts w:ascii="Times New Roman" w:hAnsi="Times New Roman" w:cs="Times New Roman"/>
          <w:sz w:val="24"/>
          <w:szCs w:val="24"/>
        </w:rPr>
        <w:t xml:space="preserve">Call </w:t>
      </w:r>
      <w:r w:rsidRPr="00AD526A">
        <w:rPr>
          <w:rFonts w:ascii="Times New Roman" w:hAnsi="Times New Roman" w:cs="Times New Roman"/>
          <w:sz w:val="24"/>
          <w:szCs w:val="24"/>
        </w:rPr>
        <w:t xml:space="preserve">for </w:t>
      </w:r>
      <w:r w:rsidR="00A23D48" w:rsidRPr="00AD526A">
        <w:rPr>
          <w:rFonts w:ascii="Times New Roman" w:hAnsi="Times New Roman" w:cs="Times New Roman"/>
          <w:sz w:val="24"/>
          <w:szCs w:val="24"/>
        </w:rPr>
        <w:t xml:space="preserve">Regional Transportation Projects </w:t>
      </w:r>
      <w:r w:rsidRPr="00AD526A">
        <w:rPr>
          <w:rFonts w:ascii="Times New Roman" w:hAnsi="Times New Roman" w:cs="Times New Roman"/>
          <w:sz w:val="24"/>
          <w:szCs w:val="24"/>
        </w:rPr>
        <w:t xml:space="preserve">in May for the next Six Year Program update based on the adopted TransAction being worked on now. </w:t>
      </w:r>
      <w:r w:rsidR="00284CEA" w:rsidRPr="00AD526A">
        <w:rPr>
          <w:rFonts w:ascii="Times New Roman" w:hAnsi="Times New Roman" w:cs="Times New Roman"/>
          <w:sz w:val="24"/>
          <w:szCs w:val="24"/>
        </w:rPr>
        <w:t xml:space="preserve">Lastly, </w:t>
      </w:r>
      <w:r w:rsidR="00AD526A">
        <w:rPr>
          <w:rFonts w:ascii="Times New Roman" w:hAnsi="Times New Roman" w:cs="Times New Roman"/>
          <w:sz w:val="24"/>
          <w:szCs w:val="24"/>
        </w:rPr>
        <w:t>the development of</w:t>
      </w:r>
      <w:r w:rsidR="00AD526A" w:rsidRPr="00AD526A">
        <w:rPr>
          <w:rFonts w:ascii="Times New Roman" w:hAnsi="Times New Roman" w:cs="Times New Roman"/>
          <w:sz w:val="24"/>
          <w:szCs w:val="24"/>
        </w:rPr>
        <w:t xml:space="preserve"> the draft 2023</w:t>
      </w:r>
      <w:r w:rsidR="00284CEA" w:rsidRPr="00AD526A">
        <w:rPr>
          <w:rFonts w:ascii="Times New Roman" w:hAnsi="Times New Roman" w:cs="Times New Roman"/>
          <w:sz w:val="24"/>
          <w:szCs w:val="24"/>
        </w:rPr>
        <w:t>legislative program</w:t>
      </w:r>
      <w:r w:rsidR="00AD526A" w:rsidRPr="00AD526A">
        <w:rPr>
          <w:rFonts w:ascii="Times New Roman" w:hAnsi="Times New Roman" w:cs="Times New Roman"/>
          <w:sz w:val="24"/>
          <w:szCs w:val="24"/>
        </w:rPr>
        <w:t xml:space="preserve"> </w:t>
      </w:r>
      <w:r w:rsidR="00AD526A">
        <w:rPr>
          <w:rFonts w:ascii="Times New Roman" w:hAnsi="Times New Roman" w:cs="Times New Roman"/>
          <w:sz w:val="24"/>
          <w:szCs w:val="24"/>
        </w:rPr>
        <w:t xml:space="preserve">is underway.  The protection and restoration of </w:t>
      </w:r>
      <w:r w:rsidR="00AD526A" w:rsidRPr="00AD526A">
        <w:rPr>
          <w:rFonts w:ascii="Times New Roman" w:hAnsi="Times New Roman" w:cs="Times New Roman"/>
          <w:sz w:val="24"/>
          <w:szCs w:val="24"/>
        </w:rPr>
        <w:t xml:space="preserve">Authority’s </w:t>
      </w:r>
      <w:r w:rsidR="00AD526A">
        <w:rPr>
          <w:rFonts w:ascii="Times New Roman" w:hAnsi="Times New Roman" w:cs="Times New Roman"/>
          <w:sz w:val="24"/>
          <w:szCs w:val="24"/>
        </w:rPr>
        <w:t>revenues is anticipated to remain the top legislative priorities.</w:t>
      </w:r>
    </w:p>
    <w:p w14:paraId="15C31D27" w14:textId="1289CE85" w:rsidR="003C2E8A" w:rsidRPr="00682773" w:rsidRDefault="007F6DAF" w:rsidP="003C2E8A">
      <w:pPr>
        <w:pStyle w:val="ListParagraph"/>
        <w:numPr>
          <w:ilvl w:val="0"/>
          <w:numId w:val="1"/>
        </w:numPr>
        <w:rPr>
          <w:rFonts w:ascii="Times New Roman" w:hAnsi="Times New Roman" w:cs="Times New Roman"/>
          <w:sz w:val="24"/>
          <w:szCs w:val="24"/>
        </w:rPr>
      </w:pPr>
      <w:bookmarkStart w:id="4" w:name="_Hlk106180049"/>
      <w:bookmarkEnd w:id="3"/>
      <w:r>
        <w:rPr>
          <w:rFonts w:ascii="Times New Roman" w:hAnsi="Times New Roman" w:cs="Times New Roman"/>
          <w:b/>
          <w:bCs/>
          <w:sz w:val="24"/>
          <w:szCs w:val="24"/>
        </w:rPr>
        <w:t>Adjournment</w:t>
      </w:r>
    </w:p>
    <w:bookmarkEnd w:id="4"/>
    <w:p w14:paraId="46F906C9" w14:textId="23434AA5" w:rsidR="003C2E8A" w:rsidRPr="007F6DAF" w:rsidRDefault="003C2E8A" w:rsidP="009B0AFE">
      <w:pPr>
        <w:pStyle w:val="ListParagraph"/>
        <w:numPr>
          <w:ilvl w:val="0"/>
          <w:numId w:val="3"/>
        </w:numPr>
        <w:ind w:left="1440"/>
        <w:rPr>
          <w:rFonts w:ascii="Times New Roman" w:hAnsi="Times New Roman" w:cs="Times New Roman"/>
          <w:sz w:val="24"/>
          <w:szCs w:val="24"/>
        </w:rPr>
      </w:pPr>
      <w:r w:rsidRPr="007F6DAF">
        <w:rPr>
          <w:rFonts w:ascii="Times New Roman" w:hAnsi="Times New Roman" w:cs="Times New Roman"/>
          <w:sz w:val="24"/>
          <w:szCs w:val="24"/>
        </w:rPr>
        <w:t>The meeting adjourned at 7:</w:t>
      </w:r>
      <w:r w:rsidR="0097109F" w:rsidRPr="007F6DAF">
        <w:rPr>
          <w:rFonts w:ascii="Times New Roman" w:hAnsi="Times New Roman" w:cs="Times New Roman"/>
          <w:sz w:val="24"/>
          <w:szCs w:val="24"/>
        </w:rPr>
        <w:t>53</w:t>
      </w:r>
      <w:r w:rsidRPr="007F6DAF">
        <w:rPr>
          <w:rFonts w:ascii="Times New Roman" w:hAnsi="Times New Roman" w:cs="Times New Roman"/>
          <w:sz w:val="24"/>
          <w:szCs w:val="24"/>
        </w:rPr>
        <w:t xml:space="preserve"> pm.</w:t>
      </w:r>
      <w:bookmarkEnd w:id="0"/>
      <w:bookmarkEnd w:id="1"/>
      <w:r w:rsidR="0066353F">
        <w:rPr>
          <w:rFonts w:ascii="Times New Roman" w:hAnsi="Times New Roman" w:cs="Times New Roman"/>
          <w:sz w:val="24"/>
          <w:szCs w:val="24"/>
        </w:rPr>
        <w:t xml:space="preserve"> The next meeting is scheduled for October 19</w:t>
      </w:r>
      <w:r w:rsidR="0066353F" w:rsidRPr="0066353F">
        <w:rPr>
          <w:rFonts w:ascii="Times New Roman" w:hAnsi="Times New Roman" w:cs="Times New Roman"/>
          <w:sz w:val="24"/>
          <w:szCs w:val="24"/>
          <w:vertAlign w:val="superscript"/>
        </w:rPr>
        <w:t>th</w:t>
      </w:r>
      <w:r w:rsidR="0066353F">
        <w:rPr>
          <w:rFonts w:ascii="Times New Roman" w:hAnsi="Times New Roman" w:cs="Times New Roman"/>
          <w:sz w:val="24"/>
          <w:szCs w:val="24"/>
        </w:rPr>
        <w:t xml:space="preserve"> at 7:00 PM in-person.</w:t>
      </w:r>
    </w:p>
    <w:p w14:paraId="502E4652" w14:textId="77777777" w:rsidR="003C2E8A" w:rsidRDefault="003C2E8A"/>
    <w:sectPr w:rsidR="003C2E8A" w:rsidSect="003C2E8A">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6215" w14:textId="77777777" w:rsidR="006E491A" w:rsidRDefault="006E491A" w:rsidP="003C2E8A">
      <w:pPr>
        <w:spacing w:after="0" w:line="240" w:lineRule="auto"/>
      </w:pPr>
      <w:r>
        <w:separator/>
      </w:r>
    </w:p>
  </w:endnote>
  <w:endnote w:type="continuationSeparator" w:id="0">
    <w:p w14:paraId="5A5C92E5" w14:textId="77777777" w:rsidR="006E491A" w:rsidRDefault="006E491A" w:rsidP="003C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744077"/>
      <w:docPartObj>
        <w:docPartGallery w:val="Page Numbers (Bottom of Page)"/>
        <w:docPartUnique/>
      </w:docPartObj>
    </w:sdtPr>
    <w:sdtEndPr>
      <w:rPr>
        <w:rFonts w:ascii="Times New Roman" w:hAnsi="Times New Roman" w:cs="Times New Roman"/>
        <w:noProof/>
      </w:rPr>
    </w:sdtEndPr>
    <w:sdtContent>
      <w:p w14:paraId="013CFBDE" w14:textId="60E69A04" w:rsidR="000012BB" w:rsidRPr="007F6DAF" w:rsidRDefault="000012BB">
        <w:pPr>
          <w:pStyle w:val="Footer"/>
          <w:jc w:val="center"/>
          <w:rPr>
            <w:rFonts w:ascii="Times New Roman" w:hAnsi="Times New Roman" w:cs="Times New Roman"/>
          </w:rPr>
        </w:pPr>
        <w:r w:rsidRPr="007F6DAF">
          <w:rPr>
            <w:rFonts w:ascii="Times New Roman" w:hAnsi="Times New Roman" w:cs="Times New Roman"/>
          </w:rPr>
          <w:t>-</w:t>
        </w:r>
        <w:r w:rsidR="007F6DAF" w:rsidRPr="007F6DAF">
          <w:rPr>
            <w:rFonts w:ascii="Times New Roman" w:hAnsi="Times New Roman" w:cs="Times New Roman"/>
          </w:rPr>
          <w:t xml:space="preserve"> </w:t>
        </w:r>
        <w:r w:rsidRPr="007F6DAF">
          <w:rPr>
            <w:rFonts w:ascii="Times New Roman" w:hAnsi="Times New Roman" w:cs="Times New Roman"/>
          </w:rPr>
          <w:fldChar w:fldCharType="begin"/>
        </w:r>
        <w:r w:rsidRPr="007F6DAF">
          <w:rPr>
            <w:rFonts w:ascii="Times New Roman" w:hAnsi="Times New Roman" w:cs="Times New Roman"/>
          </w:rPr>
          <w:instrText xml:space="preserve"> PAGE   \* MERGEFORMAT </w:instrText>
        </w:r>
        <w:r w:rsidRPr="007F6DAF">
          <w:rPr>
            <w:rFonts w:ascii="Times New Roman" w:hAnsi="Times New Roman" w:cs="Times New Roman"/>
          </w:rPr>
          <w:fldChar w:fldCharType="separate"/>
        </w:r>
        <w:r w:rsidRPr="007F6DAF">
          <w:rPr>
            <w:rFonts w:ascii="Times New Roman" w:hAnsi="Times New Roman" w:cs="Times New Roman"/>
            <w:noProof/>
          </w:rPr>
          <w:t>2</w:t>
        </w:r>
        <w:r w:rsidRPr="007F6DAF">
          <w:rPr>
            <w:rFonts w:ascii="Times New Roman" w:hAnsi="Times New Roman" w:cs="Times New Roman"/>
            <w:noProof/>
          </w:rPr>
          <w:fldChar w:fldCharType="end"/>
        </w:r>
        <w:r w:rsidR="007F6DAF">
          <w:rPr>
            <w:rFonts w:ascii="Times New Roman" w:hAnsi="Times New Roman" w:cs="Times New Roman"/>
            <w:noProof/>
          </w:rPr>
          <w:t xml:space="preserve"> </w:t>
        </w:r>
        <w:r w:rsidRPr="007F6DAF">
          <w:rPr>
            <w:rFonts w:ascii="Times New Roman" w:hAnsi="Times New Roman" w:cs="Times New Roman"/>
            <w:noProof/>
          </w:rPr>
          <w:t>-</w:t>
        </w:r>
      </w:p>
    </w:sdtContent>
  </w:sdt>
  <w:p w14:paraId="212C2343" w14:textId="77777777" w:rsidR="000012BB" w:rsidRDefault="0000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6A31" w14:textId="77777777" w:rsidR="006E491A" w:rsidRDefault="006E491A" w:rsidP="003C2E8A">
      <w:pPr>
        <w:spacing w:after="0" w:line="240" w:lineRule="auto"/>
      </w:pPr>
      <w:r>
        <w:separator/>
      </w:r>
    </w:p>
  </w:footnote>
  <w:footnote w:type="continuationSeparator" w:id="0">
    <w:p w14:paraId="2834680F" w14:textId="77777777" w:rsidR="006E491A" w:rsidRDefault="006E491A" w:rsidP="003C2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C482" w14:textId="03D8E77A" w:rsidR="00053EBF" w:rsidRDefault="00053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8023" w14:textId="3334D2DE" w:rsidR="00053EBF" w:rsidRDefault="00053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FFF9" w14:textId="63B7237A" w:rsidR="003C2E8A" w:rsidRDefault="003C2E8A" w:rsidP="00977FFA">
    <w:pPr>
      <w:pStyle w:val="Header"/>
      <w:jc w:val="right"/>
    </w:pPr>
    <w:r>
      <w:rPr>
        <w:noProof/>
      </w:rPr>
      <w:drawing>
        <wp:inline distT="0" distB="0" distL="0" distR="0" wp14:anchorId="60A9BC95" wp14:editId="3FCBE22C">
          <wp:extent cx="5943600" cy="1184910"/>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84910"/>
                  </a:xfrm>
                  <a:prstGeom prst="rect">
                    <a:avLst/>
                  </a:prstGeom>
                  <a:noFill/>
                </pic:spPr>
              </pic:pic>
            </a:graphicData>
          </a:graphic>
        </wp:inline>
      </w:drawing>
    </w:r>
    <w:r w:rsidR="00977FFA" w:rsidRPr="00977FFA">
      <w:rPr>
        <w:sz w:val="28"/>
        <w:szCs w:val="28"/>
      </w:rPr>
      <w:t>Adopted October 19</w:t>
    </w:r>
    <w:r w:rsidR="00977FFA" w:rsidRPr="00977FFA">
      <w:rPr>
        <w:sz w:val="28"/>
        <w:szCs w:val="28"/>
        <w:vertAlign w:val="superscript"/>
      </w:rPr>
      <w:t>th</w:t>
    </w:r>
    <w:r w:rsidR="00977FFA" w:rsidRPr="00977FFA">
      <w:rPr>
        <w:sz w:val="28"/>
        <w:szCs w:val="28"/>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0E5"/>
    <w:multiLevelType w:val="hybridMultilevel"/>
    <w:tmpl w:val="E87EB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01D99"/>
    <w:multiLevelType w:val="hybridMultilevel"/>
    <w:tmpl w:val="8C7CE8BA"/>
    <w:lvl w:ilvl="0" w:tplc="5C92A760">
      <w:start w:val="1"/>
      <w:numFmt w:val="upperRoman"/>
      <w:lvlText w:val="%1."/>
      <w:lvlJc w:val="left"/>
      <w:pPr>
        <w:ind w:left="1080" w:hanging="720"/>
      </w:pPr>
      <w:rPr>
        <w:rFonts w:hint="default"/>
        <w:b/>
        <w:bCs/>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600" w:hanging="360"/>
      </w:pPr>
    </w:lvl>
    <w:lvl w:ilvl="5" w:tplc="E8E2D4D8">
      <w:start w:val="1"/>
      <w:numFmt w:val="upperLetter"/>
      <w:lvlText w:val="%6."/>
      <w:lvlJc w:val="left"/>
      <w:pPr>
        <w:ind w:left="9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61D13"/>
    <w:multiLevelType w:val="hybridMultilevel"/>
    <w:tmpl w:val="6220D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64CFA"/>
    <w:multiLevelType w:val="hybridMultilevel"/>
    <w:tmpl w:val="CF3A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90291"/>
    <w:multiLevelType w:val="hybridMultilevel"/>
    <w:tmpl w:val="31B09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7855644"/>
    <w:multiLevelType w:val="hybridMultilevel"/>
    <w:tmpl w:val="6378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3219D"/>
    <w:multiLevelType w:val="hybridMultilevel"/>
    <w:tmpl w:val="9AFA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90CCF"/>
    <w:multiLevelType w:val="hybridMultilevel"/>
    <w:tmpl w:val="96E8B44A"/>
    <w:lvl w:ilvl="0" w:tplc="5C92A760">
      <w:start w:val="1"/>
      <w:numFmt w:val="upperRoman"/>
      <w:lvlText w:val="%1."/>
      <w:lvlJc w:val="left"/>
      <w:pPr>
        <w:ind w:left="1080" w:hanging="720"/>
      </w:pPr>
      <w:rPr>
        <w:rFonts w:hint="default"/>
        <w:b/>
        <w:bCs/>
      </w:rPr>
    </w:lvl>
    <w:lvl w:ilvl="1" w:tplc="04090001">
      <w:start w:val="1"/>
      <w:numFmt w:val="bullet"/>
      <w:lvlText w:val=""/>
      <w:lvlJc w:val="left"/>
      <w:pPr>
        <w:ind w:left="1440" w:hanging="360"/>
      </w:pPr>
      <w:rPr>
        <w:rFonts w:ascii="Symbol" w:hAnsi="Symbol" w:hint="default"/>
        <w:b/>
        <w:bCs/>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692518">
    <w:abstractNumId w:val="1"/>
  </w:num>
  <w:num w:numId="2" w16cid:durableId="1961952178">
    <w:abstractNumId w:val="7"/>
  </w:num>
  <w:num w:numId="3" w16cid:durableId="1955474634">
    <w:abstractNumId w:val="2"/>
  </w:num>
  <w:num w:numId="4" w16cid:durableId="2101877133">
    <w:abstractNumId w:val="3"/>
  </w:num>
  <w:num w:numId="5" w16cid:durableId="1896621748">
    <w:abstractNumId w:val="0"/>
  </w:num>
  <w:num w:numId="6" w16cid:durableId="214699686">
    <w:abstractNumId w:val="6"/>
  </w:num>
  <w:num w:numId="7" w16cid:durableId="869494101">
    <w:abstractNumId w:val="5"/>
  </w:num>
  <w:num w:numId="8" w16cid:durableId="1226450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8A"/>
    <w:rsid w:val="000012BB"/>
    <w:rsid w:val="00053EBF"/>
    <w:rsid w:val="00057A0A"/>
    <w:rsid w:val="000633D8"/>
    <w:rsid w:val="000F051A"/>
    <w:rsid w:val="00131755"/>
    <w:rsid w:val="002763A4"/>
    <w:rsid w:val="00284CEA"/>
    <w:rsid w:val="002F660B"/>
    <w:rsid w:val="00370B5F"/>
    <w:rsid w:val="00373DAB"/>
    <w:rsid w:val="003C2E8A"/>
    <w:rsid w:val="004D6EAE"/>
    <w:rsid w:val="0052758E"/>
    <w:rsid w:val="005346C5"/>
    <w:rsid w:val="00541212"/>
    <w:rsid w:val="00587239"/>
    <w:rsid w:val="0066353F"/>
    <w:rsid w:val="0068792E"/>
    <w:rsid w:val="00687EA5"/>
    <w:rsid w:val="006E491A"/>
    <w:rsid w:val="006F2F07"/>
    <w:rsid w:val="00756B64"/>
    <w:rsid w:val="007F6DAF"/>
    <w:rsid w:val="00881A16"/>
    <w:rsid w:val="008A0A69"/>
    <w:rsid w:val="00926A62"/>
    <w:rsid w:val="00934B4F"/>
    <w:rsid w:val="0097109F"/>
    <w:rsid w:val="00977FFA"/>
    <w:rsid w:val="009B0AFE"/>
    <w:rsid w:val="009B0DF6"/>
    <w:rsid w:val="009B7ED5"/>
    <w:rsid w:val="009D36AA"/>
    <w:rsid w:val="00A23D48"/>
    <w:rsid w:val="00A65D80"/>
    <w:rsid w:val="00AA54ED"/>
    <w:rsid w:val="00AD526A"/>
    <w:rsid w:val="00B46371"/>
    <w:rsid w:val="00B711F4"/>
    <w:rsid w:val="00B76AB4"/>
    <w:rsid w:val="00BB162D"/>
    <w:rsid w:val="00BF09B0"/>
    <w:rsid w:val="00C46A1D"/>
    <w:rsid w:val="00C563D4"/>
    <w:rsid w:val="00C82730"/>
    <w:rsid w:val="00CB2E1E"/>
    <w:rsid w:val="00DD553B"/>
    <w:rsid w:val="00E02648"/>
    <w:rsid w:val="00E128B8"/>
    <w:rsid w:val="00E24B0D"/>
    <w:rsid w:val="00E900D1"/>
    <w:rsid w:val="00EE2104"/>
    <w:rsid w:val="00F1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FD79E"/>
  <w15:chartTrackingRefBased/>
  <w15:docId w15:val="{71DA3019-5557-493F-9772-6667605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E8A"/>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3C2E8A"/>
    <w:rPr>
      <w:color w:val="0563C1" w:themeColor="hyperlink"/>
      <w:u w:val="single"/>
    </w:rPr>
  </w:style>
  <w:style w:type="paragraph" w:styleId="Header">
    <w:name w:val="header"/>
    <w:basedOn w:val="Normal"/>
    <w:link w:val="HeaderChar"/>
    <w:uiPriority w:val="99"/>
    <w:unhideWhenUsed/>
    <w:rsid w:val="003C2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8A"/>
  </w:style>
  <w:style w:type="paragraph" w:styleId="Footer">
    <w:name w:val="footer"/>
    <w:basedOn w:val="Normal"/>
    <w:link w:val="FooterChar"/>
    <w:uiPriority w:val="99"/>
    <w:unhideWhenUsed/>
    <w:rsid w:val="003C2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8A"/>
  </w:style>
  <w:style w:type="character" w:styleId="CommentReference">
    <w:name w:val="annotation reference"/>
    <w:basedOn w:val="DefaultParagraphFont"/>
    <w:uiPriority w:val="99"/>
    <w:semiHidden/>
    <w:unhideWhenUsed/>
    <w:rsid w:val="005346C5"/>
    <w:rPr>
      <w:sz w:val="16"/>
      <w:szCs w:val="16"/>
    </w:rPr>
  </w:style>
  <w:style w:type="paragraph" w:styleId="CommentText">
    <w:name w:val="annotation text"/>
    <w:basedOn w:val="Normal"/>
    <w:link w:val="CommentTextChar"/>
    <w:uiPriority w:val="99"/>
    <w:unhideWhenUsed/>
    <w:rsid w:val="005346C5"/>
    <w:pPr>
      <w:spacing w:line="240" w:lineRule="auto"/>
    </w:pPr>
    <w:rPr>
      <w:sz w:val="20"/>
      <w:szCs w:val="20"/>
    </w:rPr>
  </w:style>
  <w:style w:type="character" w:customStyle="1" w:styleId="CommentTextChar">
    <w:name w:val="Comment Text Char"/>
    <w:basedOn w:val="DefaultParagraphFont"/>
    <w:link w:val="CommentText"/>
    <w:uiPriority w:val="99"/>
    <w:rsid w:val="005346C5"/>
    <w:rPr>
      <w:sz w:val="20"/>
      <w:szCs w:val="20"/>
    </w:rPr>
  </w:style>
  <w:style w:type="paragraph" w:styleId="CommentSubject">
    <w:name w:val="annotation subject"/>
    <w:basedOn w:val="CommentText"/>
    <w:next w:val="CommentText"/>
    <w:link w:val="CommentSubjectChar"/>
    <w:uiPriority w:val="99"/>
    <w:semiHidden/>
    <w:unhideWhenUsed/>
    <w:rsid w:val="005346C5"/>
    <w:rPr>
      <w:b/>
      <w:bCs/>
    </w:rPr>
  </w:style>
  <w:style w:type="character" w:customStyle="1" w:styleId="CommentSubjectChar">
    <w:name w:val="Comment Subject Char"/>
    <w:basedOn w:val="CommentTextChar"/>
    <w:link w:val="CommentSubject"/>
    <w:uiPriority w:val="99"/>
    <w:semiHidden/>
    <w:rsid w:val="005346C5"/>
    <w:rPr>
      <w:b/>
      <w:bCs/>
      <w:sz w:val="20"/>
      <w:szCs w:val="20"/>
    </w:rPr>
  </w:style>
  <w:style w:type="paragraph" w:styleId="Revision">
    <w:name w:val="Revision"/>
    <w:hidden/>
    <w:uiPriority w:val="99"/>
    <w:semiHidden/>
    <w:rsid w:val="00587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0239RzbfLt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Newman</dc:creator>
  <cp:keywords/>
  <dc:description/>
  <cp:lastModifiedBy>Ian Newman</cp:lastModifiedBy>
  <cp:revision>4</cp:revision>
  <dcterms:created xsi:type="dcterms:W3CDTF">2022-10-11T20:24:00Z</dcterms:created>
  <dcterms:modified xsi:type="dcterms:W3CDTF">2022-10-18T18:25:00Z</dcterms:modified>
</cp:coreProperties>
</file>